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6A8D" w14:textId="77777777" w:rsidR="0029483F" w:rsidRDefault="0029483F" w:rsidP="00E569D3">
      <w:pPr>
        <w:spacing w:after="0" w:line="240" w:lineRule="auto"/>
        <w:jc w:val="center"/>
        <w:rPr>
          <w:rFonts w:eastAsia="Times New Roman" w:cs="Arial"/>
          <w:b/>
          <w:sz w:val="24"/>
          <w:szCs w:val="24"/>
          <w:u w:val="single"/>
          <w:lang w:eastAsia="de-DE"/>
        </w:rPr>
      </w:pPr>
      <w:bookmarkStart w:id="0" w:name="_GoBack"/>
      <w:bookmarkEnd w:id="0"/>
      <w:r w:rsidRPr="00E7354F">
        <w:rPr>
          <w:rFonts w:eastAsia="Times New Roman" w:cs="Arial"/>
          <w:b/>
          <w:sz w:val="24"/>
          <w:szCs w:val="24"/>
          <w:u w:val="single"/>
          <w:lang w:eastAsia="de-DE"/>
        </w:rPr>
        <w:t>B e k a n n t m a c h u n g</w:t>
      </w:r>
    </w:p>
    <w:p w14:paraId="5A247185" w14:textId="77777777" w:rsidR="00323181" w:rsidRDefault="00323181" w:rsidP="0029483F">
      <w:pPr>
        <w:spacing w:after="0" w:line="240" w:lineRule="auto"/>
        <w:jc w:val="center"/>
        <w:rPr>
          <w:rFonts w:eastAsia="Times New Roman" w:cs="Arial"/>
          <w:b/>
          <w:sz w:val="24"/>
          <w:szCs w:val="24"/>
          <w:u w:val="single"/>
          <w:lang w:eastAsia="de-DE"/>
        </w:rPr>
      </w:pPr>
    </w:p>
    <w:p w14:paraId="4323F467" w14:textId="77777777" w:rsidR="00323181" w:rsidRDefault="00323181" w:rsidP="0029483F">
      <w:pPr>
        <w:spacing w:after="0" w:line="240" w:lineRule="auto"/>
        <w:jc w:val="center"/>
        <w:rPr>
          <w:rFonts w:eastAsia="Times New Roman" w:cs="Arial"/>
          <w:b/>
          <w:sz w:val="24"/>
          <w:szCs w:val="24"/>
          <w:u w:val="single"/>
          <w:lang w:eastAsia="de-DE"/>
        </w:rPr>
      </w:pPr>
      <w:r>
        <w:rPr>
          <w:rFonts w:eastAsia="Times New Roman" w:cs="Arial"/>
          <w:b/>
          <w:sz w:val="24"/>
          <w:szCs w:val="24"/>
          <w:u w:val="single"/>
          <w:lang w:eastAsia="de-DE"/>
        </w:rPr>
        <w:t>des Ministeriums für Wirtschaft, Verkehr, Arbeit, Technologie und Tourismus des Landes Schleswig-Holstein – Amt für Planfeststellung Verkehr</w:t>
      </w:r>
    </w:p>
    <w:p w14:paraId="5563DB46" w14:textId="77777777" w:rsidR="00323181" w:rsidRDefault="00323181" w:rsidP="0029483F">
      <w:pPr>
        <w:spacing w:after="0" w:line="240" w:lineRule="auto"/>
        <w:jc w:val="center"/>
        <w:rPr>
          <w:rFonts w:eastAsia="Times New Roman" w:cs="Arial"/>
          <w:b/>
          <w:sz w:val="24"/>
          <w:szCs w:val="24"/>
          <w:u w:val="single"/>
          <w:lang w:eastAsia="de-DE"/>
        </w:rPr>
      </w:pPr>
    </w:p>
    <w:p w14:paraId="72DFEDAF" w14:textId="4B47B1F5" w:rsidR="00323181" w:rsidRPr="005C7112" w:rsidRDefault="00323181" w:rsidP="00323181">
      <w:pPr>
        <w:spacing w:after="0"/>
        <w:jc w:val="both"/>
        <w:rPr>
          <w:rFonts w:cs="Arial"/>
        </w:rPr>
      </w:pPr>
      <w:r w:rsidRPr="005C7112">
        <w:rPr>
          <w:rFonts w:cs="Arial"/>
          <w:b/>
        </w:rPr>
        <w:t>Planfeststellungsverfahren</w:t>
      </w:r>
      <w:r w:rsidRPr="005C7112">
        <w:rPr>
          <w:rFonts w:cs="Arial"/>
        </w:rPr>
        <w:t xml:space="preserve"> gemäß §§ 17 ff. des Bundesfernstraßengesetzes (FStrG) i. V. m. § 140</w:t>
      </w:r>
      <w:r w:rsidR="00B13B4B">
        <w:rPr>
          <w:rFonts w:cs="Arial"/>
        </w:rPr>
        <w:t xml:space="preserve"> des</w:t>
      </w:r>
      <w:r w:rsidRPr="005C7112">
        <w:rPr>
          <w:rFonts w:cs="Arial"/>
        </w:rPr>
        <w:t> Allgemeine</w:t>
      </w:r>
      <w:r w:rsidR="00B13B4B">
        <w:rPr>
          <w:rFonts w:cs="Arial"/>
        </w:rPr>
        <w:t>n</w:t>
      </w:r>
      <w:r w:rsidRPr="005C7112">
        <w:rPr>
          <w:rFonts w:cs="Arial"/>
        </w:rPr>
        <w:t> Verwaltungsgesetz</w:t>
      </w:r>
      <w:r w:rsidR="00B13B4B">
        <w:rPr>
          <w:rFonts w:cs="Arial"/>
        </w:rPr>
        <w:t>es</w:t>
      </w:r>
      <w:r w:rsidRPr="005C7112">
        <w:rPr>
          <w:rFonts w:cs="Arial"/>
        </w:rPr>
        <w:t> für das Land Schleswig-Holstein</w:t>
      </w:r>
      <w:r w:rsidR="00B13B4B">
        <w:rPr>
          <w:rFonts w:cs="Arial"/>
        </w:rPr>
        <w:t xml:space="preserve"> </w:t>
      </w:r>
      <w:r w:rsidRPr="005C7112">
        <w:rPr>
          <w:rFonts w:cs="Arial"/>
        </w:rPr>
        <w:t>(Landesverwaltungs</w:t>
      </w:r>
      <w:r w:rsidR="00431939">
        <w:rPr>
          <w:rFonts w:cs="Arial"/>
        </w:rPr>
        <w:t>-</w:t>
      </w:r>
      <w:r w:rsidRPr="005C7112">
        <w:rPr>
          <w:rFonts w:cs="Arial"/>
        </w:rPr>
        <w:t xml:space="preserve">gesetz – LVwG –) sowie gemäß dem Gesetz über die Umweltverträglichkeitsprüfung in der bis vor dem 16. Mai 2017 geltenden Fassung </w:t>
      </w:r>
      <w:r w:rsidR="00E569D3">
        <w:rPr>
          <w:rFonts w:cs="Arial"/>
        </w:rPr>
        <w:t>(im Folgenden: UVPG a.F.</w:t>
      </w:r>
      <w:r w:rsidRPr="005C7112">
        <w:rPr>
          <w:rFonts w:cs="Arial"/>
        </w:rPr>
        <w:t>) und gemäß dem Gesetz zur Sicherstellung ordnungsgemäßer Planungs- und Genehmigungsverfahren während der COVID-19-Pandemie (Planungssicherstellungsgesetz – PlanSiG – vom 20. Mai 2020, veröffentlicht im Bundesgesetzblatt Teil I Nr. 24, S. 1041 am 28. Mai 2020).</w:t>
      </w:r>
    </w:p>
    <w:p w14:paraId="13AE49F0" w14:textId="77777777" w:rsidR="009533F4" w:rsidRPr="005C7112" w:rsidRDefault="009533F4" w:rsidP="008F4BC1">
      <w:pPr>
        <w:spacing w:after="0"/>
        <w:rPr>
          <w:rFonts w:eastAsia="Times New Roman" w:cs="Arial"/>
          <w:b/>
          <w:lang w:eastAsia="de-DE"/>
        </w:rPr>
      </w:pPr>
    </w:p>
    <w:p w14:paraId="20573D4D" w14:textId="77777777" w:rsidR="004C3E19" w:rsidRDefault="0029483F" w:rsidP="008F4BC1">
      <w:pPr>
        <w:spacing w:after="0"/>
        <w:jc w:val="both"/>
        <w:rPr>
          <w:rFonts w:eastAsia="Times New Roman" w:cs="Arial"/>
          <w:b/>
          <w:lang w:eastAsia="de-DE"/>
        </w:rPr>
      </w:pPr>
      <w:r w:rsidRPr="005C7112">
        <w:rPr>
          <w:rFonts w:eastAsia="Times New Roman" w:cs="Arial"/>
          <w:b/>
          <w:lang w:eastAsia="de-DE"/>
        </w:rPr>
        <w:t xml:space="preserve">für den </w:t>
      </w:r>
      <w:r w:rsidR="00182498" w:rsidRPr="005C7112">
        <w:rPr>
          <w:rFonts w:eastAsia="Times New Roman" w:cs="Arial"/>
          <w:b/>
          <w:lang w:eastAsia="de-DE"/>
        </w:rPr>
        <w:t>Ersatzn</w:t>
      </w:r>
      <w:r w:rsidRPr="005C7112">
        <w:rPr>
          <w:rFonts w:eastAsia="Times New Roman" w:cs="Arial"/>
          <w:b/>
          <w:lang w:eastAsia="de-DE"/>
        </w:rPr>
        <w:t xml:space="preserve">eubau der </w:t>
      </w:r>
      <w:r w:rsidR="00182498" w:rsidRPr="005C7112">
        <w:rPr>
          <w:rFonts w:eastAsia="Times New Roman" w:cs="Arial"/>
          <w:b/>
          <w:lang w:eastAsia="de-DE"/>
        </w:rPr>
        <w:t xml:space="preserve">Rader Hochbrücke im Zuge der Bundesautobahn </w:t>
      </w:r>
      <w:r w:rsidRPr="005C7112">
        <w:rPr>
          <w:rFonts w:eastAsia="Times New Roman" w:cs="Arial"/>
          <w:b/>
          <w:lang w:eastAsia="de-DE"/>
        </w:rPr>
        <w:t xml:space="preserve">A </w:t>
      </w:r>
      <w:r w:rsidR="00182498" w:rsidRPr="005C7112">
        <w:rPr>
          <w:rFonts w:eastAsia="Times New Roman" w:cs="Arial"/>
          <w:b/>
          <w:lang w:eastAsia="de-DE"/>
        </w:rPr>
        <w:t xml:space="preserve">7 </w:t>
      </w:r>
      <w:r w:rsidR="00692FE1" w:rsidRPr="005C7112">
        <w:rPr>
          <w:rFonts w:eastAsia="Times New Roman" w:cs="Arial"/>
          <w:b/>
          <w:lang w:eastAsia="de-DE"/>
        </w:rPr>
        <w:t>(Bau-km 0-</w:t>
      </w:r>
      <w:r w:rsidR="001C1F1A" w:rsidRPr="005C7112">
        <w:rPr>
          <w:rFonts w:eastAsia="Times New Roman" w:cs="Arial"/>
          <w:b/>
          <w:lang w:eastAsia="de-DE"/>
        </w:rPr>
        <w:t>061 östliche Richtungsfahrbahn bzw. Bau-km 0-297 westliche Richtungsfahrbahn</w:t>
      </w:r>
      <w:r w:rsidR="004C3D4B" w:rsidRPr="005C7112">
        <w:rPr>
          <w:rFonts w:eastAsia="Times New Roman" w:cs="Arial"/>
          <w:b/>
          <w:lang w:eastAsia="de-DE"/>
        </w:rPr>
        <w:t xml:space="preserve"> </w:t>
      </w:r>
      <w:r w:rsidR="00692FE1" w:rsidRPr="005C7112">
        <w:rPr>
          <w:rFonts w:eastAsia="Times New Roman" w:cs="Arial"/>
          <w:b/>
          <w:lang w:eastAsia="de-DE"/>
        </w:rPr>
        <w:t xml:space="preserve">bis Bau-km </w:t>
      </w:r>
      <w:r w:rsidR="001C1F1A" w:rsidRPr="005C7112">
        <w:rPr>
          <w:rFonts w:eastAsia="Times New Roman" w:cs="Arial"/>
          <w:b/>
          <w:lang w:eastAsia="de-DE"/>
        </w:rPr>
        <w:t>5+</w:t>
      </w:r>
      <w:r w:rsidR="00F61336" w:rsidRPr="005C7112">
        <w:rPr>
          <w:rFonts w:eastAsia="Times New Roman" w:cs="Arial"/>
          <w:b/>
          <w:lang w:eastAsia="de-DE"/>
        </w:rPr>
        <w:t>003</w:t>
      </w:r>
      <w:r w:rsidRPr="005C7112">
        <w:rPr>
          <w:rFonts w:eastAsia="Times New Roman" w:cs="Arial"/>
          <w:b/>
          <w:lang w:eastAsia="de-DE"/>
        </w:rPr>
        <w:t xml:space="preserve">) </w:t>
      </w:r>
      <w:r w:rsidR="001C1F1A" w:rsidRPr="005C7112">
        <w:rPr>
          <w:rFonts w:eastAsia="Times New Roman" w:cs="Arial"/>
          <w:b/>
          <w:lang w:eastAsia="de-DE"/>
        </w:rPr>
        <w:t>einschließlich sechsstreifiger Erweiterung zwischen der Anschlussstelle Rendsburg/Büdelsdorf und dem Autobahnkreuz Rendsburg</w:t>
      </w:r>
      <w:r w:rsidR="003820AA" w:rsidRPr="005C7112">
        <w:rPr>
          <w:rFonts w:eastAsia="Times New Roman" w:cs="Arial"/>
          <w:b/>
          <w:lang w:eastAsia="de-DE"/>
        </w:rPr>
        <w:t xml:space="preserve"> </w:t>
      </w:r>
      <w:r w:rsidRPr="005C7112">
        <w:rPr>
          <w:rFonts w:eastAsia="Times New Roman" w:cs="Arial"/>
          <w:b/>
          <w:lang w:eastAsia="de-DE"/>
        </w:rPr>
        <w:t>in den Gemeinden</w:t>
      </w:r>
      <w:r w:rsidR="00D8798B" w:rsidRPr="005C7112">
        <w:rPr>
          <w:rFonts w:eastAsia="Times New Roman" w:cs="Arial"/>
          <w:b/>
          <w:lang w:eastAsia="de-DE"/>
        </w:rPr>
        <w:t xml:space="preserve"> </w:t>
      </w:r>
      <w:r w:rsidR="001C1F1A" w:rsidRPr="005C7112">
        <w:rPr>
          <w:rFonts w:eastAsia="Times New Roman" w:cs="Arial"/>
          <w:b/>
          <w:lang w:eastAsia="de-DE"/>
        </w:rPr>
        <w:t>Rade bei Rendsburg, Schacht-Audorf</w:t>
      </w:r>
      <w:r w:rsidR="003820AA" w:rsidRPr="005C7112">
        <w:rPr>
          <w:rFonts w:eastAsia="Times New Roman" w:cs="Arial"/>
          <w:b/>
          <w:lang w:eastAsia="de-DE"/>
        </w:rPr>
        <w:t xml:space="preserve">, </w:t>
      </w:r>
      <w:r w:rsidR="001C1F1A" w:rsidRPr="005C7112">
        <w:rPr>
          <w:rFonts w:eastAsia="Times New Roman" w:cs="Arial"/>
          <w:b/>
          <w:lang w:eastAsia="de-DE"/>
        </w:rPr>
        <w:t>Schülldorf</w:t>
      </w:r>
      <w:r w:rsidR="003820AA" w:rsidRPr="005C7112">
        <w:rPr>
          <w:rFonts w:eastAsia="Times New Roman" w:cs="Arial"/>
          <w:b/>
          <w:lang w:eastAsia="de-DE"/>
        </w:rPr>
        <w:t xml:space="preserve"> und Borgstedt </w:t>
      </w:r>
      <w:r w:rsidR="004C3E19" w:rsidRPr="005C7112">
        <w:rPr>
          <w:rFonts w:eastAsia="Times New Roman" w:cs="Arial"/>
          <w:b/>
          <w:lang w:eastAsia="de-DE"/>
        </w:rPr>
        <w:t xml:space="preserve">(Kreis </w:t>
      </w:r>
      <w:r w:rsidR="001C1F1A" w:rsidRPr="005C7112">
        <w:rPr>
          <w:rFonts w:eastAsia="Times New Roman" w:cs="Arial"/>
          <w:b/>
          <w:lang w:eastAsia="de-DE"/>
        </w:rPr>
        <w:t>Rendsburg-Eckernförde</w:t>
      </w:r>
      <w:r w:rsidR="004C3E19" w:rsidRPr="005C7112">
        <w:rPr>
          <w:rFonts w:eastAsia="Times New Roman" w:cs="Arial"/>
          <w:b/>
          <w:lang w:eastAsia="de-DE"/>
        </w:rPr>
        <w:t>)</w:t>
      </w:r>
      <w:r w:rsidR="00446C20" w:rsidRPr="005C7112">
        <w:rPr>
          <w:rFonts w:eastAsia="Times New Roman" w:cs="Arial"/>
          <w:b/>
          <w:lang w:eastAsia="de-DE"/>
        </w:rPr>
        <w:t xml:space="preserve"> </w:t>
      </w:r>
      <w:r w:rsidR="004C3E19" w:rsidRPr="005C7112">
        <w:rPr>
          <w:rFonts w:eastAsia="Times New Roman" w:cs="Arial"/>
          <w:b/>
          <w:lang w:eastAsia="de-DE"/>
        </w:rPr>
        <w:t>einschließlich Umweltverträglichkeitsprüfung</w:t>
      </w:r>
    </w:p>
    <w:p w14:paraId="605EC373" w14:textId="536078DF" w:rsidR="00431939" w:rsidRPr="00966A1C" w:rsidRDefault="00632635" w:rsidP="00966A1C">
      <w:pPr>
        <w:spacing w:after="0"/>
        <w:jc w:val="both"/>
        <w:rPr>
          <w:rFonts w:eastAsia="Times New Roman" w:cs="Arial"/>
          <w:b/>
          <w:lang w:eastAsia="de-DE"/>
        </w:rPr>
      </w:pPr>
      <w:r w:rsidRPr="00966A1C">
        <w:rPr>
          <w:rFonts w:eastAsia="Times New Roman" w:cs="Arial"/>
          <w:b/>
          <w:u w:val="single"/>
          <w:lang w:eastAsia="de-DE"/>
        </w:rPr>
        <w:t>hier:</w:t>
      </w:r>
      <w:r>
        <w:rPr>
          <w:rFonts w:eastAsia="Times New Roman" w:cs="Arial"/>
          <w:b/>
          <w:lang w:eastAsia="de-DE"/>
        </w:rPr>
        <w:t xml:space="preserve"> 1. </w:t>
      </w:r>
      <w:r w:rsidR="00431939" w:rsidRPr="00966A1C">
        <w:rPr>
          <w:rFonts w:eastAsia="Times New Roman" w:cs="Arial"/>
          <w:b/>
          <w:lang w:eastAsia="de-DE"/>
        </w:rPr>
        <w:t>Planänderung</w:t>
      </w:r>
    </w:p>
    <w:p w14:paraId="2E7CFED3" w14:textId="77777777" w:rsidR="00E569D3" w:rsidRPr="005C7112" w:rsidRDefault="00E569D3" w:rsidP="00E569D3">
      <w:pPr>
        <w:pStyle w:val="Listenabsatz"/>
        <w:spacing w:after="0"/>
        <w:ind w:left="284"/>
        <w:jc w:val="both"/>
        <w:rPr>
          <w:rFonts w:eastAsia="Times New Roman" w:cs="Arial"/>
          <w:b/>
          <w:lang w:eastAsia="de-DE"/>
        </w:rPr>
      </w:pPr>
    </w:p>
    <w:p w14:paraId="0C48BBA6" w14:textId="77777777" w:rsidR="00431939" w:rsidRPr="005C7112" w:rsidRDefault="009533F4" w:rsidP="008F4BC1">
      <w:pPr>
        <w:spacing w:after="0"/>
        <w:jc w:val="both"/>
        <w:rPr>
          <w:rFonts w:eastAsia="Times New Roman" w:cs="Arial"/>
          <w:b/>
          <w:lang w:eastAsia="de-DE"/>
        </w:rPr>
      </w:pPr>
      <w:r w:rsidRPr="005C7112">
        <w:rPr>
          <w:rFonts w:eastAsia="Times New Roman" w:cs="Arial"/>
          <w:b/>
          <w:lang w:eastAsia="de-DE"/>
        </w:rPr>
        <w:t xml:space="preserve">Gegenstand der 1. </w:t>
      </w:r>
      <w:r w:rsidR="00AC6195" w:rsidRPr="005C7112">
        <w:rPr>
          <w:rFonts w:eastAsia="Times New Roman" w:cs="Arial"/>
          <w:b/>
          <w:lang w:eastAsia="de-DE"/>
        </w:rPr>
        <w:t>Planänderung</w:t>
      </w:r>
      <w:r w:rsidRPr="005C7112">
        <w:rPr>
          <w:rFonts w:eastAsia="Times New Roman" w:cs="Arial"/>
          <w:b/>
          <w:lang w:eastAsia="de-DE"/>
        </w:rPr>
        <w:t xml:space="preserve"> </w:t>
      </w:r>
      <w:r w:rsidR="00991124" w:rsidRPr="00991124">
        <w:rPr>
          <w:rFonts w:eastAsia="Times New Roman" w:cs="Arial"/>
          <w:b/>
          <w:lang w:eastAsia="de-DE"/>
        </w:rPr>
        <w:t>sind</w:t>
      </w:r>
      <w:r w:rsidRPr="005C7112">
        <w:rPr>
          <w:rFonts w:eastAsia="Times New Roman" w:cs="Arial"/>
          <w:b/>
          <w:lang w:eastAsia="de-DE"/>
        </w:rPr>
        <w:t xml:space="preserve"> im </w:t>
      </w:r>
      <w:r w:rsidR="00AB5E18" w:rsidRPr="005C7112">
        <w:rPr>
          <w:rFonts w:eastAsia="Times New Roman" w:cs="Arial"/>
          <w:b/>
          <w:lang w:eastAsia="de-DE"/>
        </w:rPr>
        <w:t>Wesentlichen</w:t>
      </w:r>
      <w:r w:rsidR="00AC6195" w:rsidRPr="005C7112">
        <w:rPr>
          <w:rFonts w:eastAsia="Times New Roman" w:cs="Arial"/>
          <w:b/>
          <w:lang w:eastAsia="de-DE"/>
        </w:rPr>
        <w:t>:</w:t>
      </w:r>
    </w:p>
    <w:p w14:paraId="5D537E5C" w14:textId="77777777" w:rsidR="004D4905" w:rsidRPr="005C7112" w:rsidRDefault="00431939" w:rsidP="005C7112">
      <w:pPr>
        <w:pStyle w:val="Listenabsatz"/>
        <w:numPr>
          <w:ilvl w:val="0"/>
          <w:numId w:val="10"/>
        </w:numPr>
        <w:spacing w:after="0"/>
        <w:ind w:left="993" w:hanging="425"/>
        <w:jc w:val="both"/>
        <w:rPr>
          <w:rFonts w:eastAsia="Times New Roman" w:cs="Arial"/>
          <w:lang w:eastAsia="de-DE"/>
        </w:rPr>
      </w:pPr>
      <w:r w:rsidRPr="005C7112">
        <w:rPr>
          <w:rFonts w:eastAsia="Times New Roman" w:cs="Arial"/>
          <w:lang w:eastAsia="de-DE"/>
        </w:rPr>
        <w:t xml:space="preserve">Wesentliche technische Änderungen: </w:t>
      </w:r>
    </w:p>
    <w:p w14:paraId="67236BF5" w14:textId="77777777" w:rsidR="00F73611" w:rsidRPr="005C7112" w:rsidRDefault="000E1459" w:rsidP="00966A1C">
      <w:pPr>
        <w:pStyle w:val="Listenabsatz"/>
        <w:numPr>
          <w:ilvl w:val="0"/>
          <w:numId w:val="17"/>
        </w:numPr>
        <w:spacing w:after="0"/>
        <w:rPr>
          <w:rFonts w:cs="Arial"/>
        </w:rPr>
      </w:pPr>
      <w:r w:rsidRPr="005C7112">
        <w:rPr>
          <w:rFonts w:cs="Arial"/>
        </w:rPr>
        <w:t xml:space="preserve">Anpassung </w:t>
      </w:r>
      <w:r w:rsidR="004D4905" w:rsidRPr="005C7112">
        <w:rPr>
          <w:rFonts w:cs="Arial"/>
        </w:rPr>
        <w:t xml:space="preserve">der </w:t>
      </w:r>
      <w:r w:rsidRPr="005C7112">
        <w:rPr>
          <w:rFonts w:cs="Arial"/>
        </w:rPr>
        <w:t xml:space="preserve">Standorte </w:t>
      </w:r>
      <w:r w:rsidR="004D4905" w:rsidRPr="005C7112">
        <w:rPr>
          <w:rFonts w:cs="Arial"/>
        </w:rPr>
        <w:t>von</w:t>
      </w:r>
      <w:r w:rsidRPr="005C7112">
        <w:rPr>
          <w:rFonts w:cs="Arial"/>
        </w:rPr>
        <w:t xml:space="preserve"> Verkehrszeichenbrücken</w:t>
      </w:r>
      <w:r w:rsidR="004D4905" w:rsidRPr="005C7112">
        <w:rPr>
          <w:rFonts w:cs="Arial"/>
        </w:rPr>
        <w:t xml:space="preserve"> an </w:t>
      </w:r>
      <w:r w:rsidR="00312185">
        <w:rPr>
          <w:rFonts w:cs="Arial"/>
        </w:rPr>
        <w:t xml:space="preserve">die </w:t>
      </w:r>
      <w:r w:rsidR="004D4905" w:rsidRPr="005C7112">
        <w:rPr>
          <w:rFonts w:cs="Arial"/>
        </w:rPr>
        <w:t>aktuelle Planung</w:t>
      </w:r>
    </w:p>
    <w:p w14:paraId="54F17C5B" w14:textId="77777777" w:rsidR="000E1459" w:rsidRPr="005C7112" w:rsidRDefault="000E1459" w:rsidP="00966A1C">
      <w:pPr>
        <w:pStyle w:val="Listenabsatz"/>
        <w:numPr>
          <w:ilvl w:val="0"/>
          <w:numId w:val="17"/>
        </w:numPr>
        <w:spacing w:after="0"/>
        <w:rPr>
          <w:rFonts w:cs="Arial"/>
        </w:rPr>
      </w:pPr>
      <w:r w:rsidRPr="005C7112">
        <w:rPr>
          <w:rFonts w:cs="Arial"/>
        </w:rPr>
        <w:t xml:space="preserve">Ergänzung </w:t>
      </w:r>
      <w:r w:rsidR="004D4905" w:rsidRPr="005C7112">
        <w:rPr>
          <w:rFonts w:cs="Arial"/>
        </w:rPr>
        <w:t>einzelner</w:t>
      </w:r>
      <w:r w:rsidRPr="005C7112">
        <w:rPr>
          <w:rFonts w:cs="Arial"/>
        </w:rPr>
        <w:t xml:space="preserve"> Baustelleneinrichtungsflächen </w:t>
      </w:r>
      <w:r w:rsidR="005C7112">
        <w:rPr>
          <w:rFonts w:cs="Arial"/>
        </w:rPr>
        <w:t>unter</w:t>
      </w:r>
      <w:r w:rsidRPr="005C7112">
        <w:rPr>
          <w:rFonts w:cs="Arial"/>
        </w:rPr>
        <w:t xml:space="preserve"> Berücksichtigung im Regelungsverzeichnis</w:t>
      </w:r>
      <w:r w:rsidR="004D4905" w:rsidRPr="005C7112">
        <w:rPr>
          <w:rFonts w:cs="Arial"/>
        </w:rPr>
        <w:t xml:space="preserve"> sowie Baufelderweiterung von Bau-km 1+700 bis 1+900</w:t>
      </w:r>
    </w:p>
    <w:p w14:paraId="4F3C8D8B" w14:textId="77777777" w:rsidR="000E1459" w:rsidRPr="005C7112" w:rsidRDefault="00127E75" w:rsidP="00966A1C">
      <w:pPr>
        <w:pStyle w:val="Listenabsatz"/>
        <w:numPr>
          <w:ilvl w:val="0"/>
          <w:numId w:val="17"/>
        </w:numPr>
        <w:spacing w:after="0"/>
        <w:rPr>
          <w:rFonts w:cs="Arial"/>
        </w:rPr>
      </w:pPr>
      <w:r w:rsidRPr="005C7112">
        <w:rPr>
          <w:rFonts w:cs="Arial"/>
        </w:rPr>
        <w:t>Anpassu</w:t>
      </w:r>
      <w:r w:rsidR="005C7112">
        <w:rPr>
          <w:rFonts w:cs="Arial"/>
        </w:rPr>
        <w:t xml:space="preserve">ng lichte Höhe des Bauwerks </w:t>
      </w:r>
      <w:r w:rsidR="000E1459" w:rsidRPr="005C7112">
        <w:rPr>
          <w:rFonts w:cs="Arial"/>
        </w:rPr>
        <w:t xml:space="preserve">Nr. 606 (Wirtschaftsweg Dieksredder) </w:t>
      </w:r>
    </w:p>
    <w:p w14:paraId="610EE935" w14:textId="77777777" w:rsidR="00991124" w:rsidRPr="00991124" w:rsidRDefault="000E1459" w:rsidP="00966A1C">
      <w:pPr>
        <w:pStyle w:val="Listenabsatz"/>
        <w:numPr>
          <w:ilvl w:val="0"/>
          <w:numId w:val="17"/>
        </w:numPr>
        <w:spacing w:after="0"/>
        <w:rPr>
          <w:rFonts w:cs="Arial"/>
        </w:rPr>
      </w:pPr>
      <w:r w:rsidRPr="005C7112">
        <w:rPr>
          <w:rFonts w:cs="Arial"/>
        </w:rPr>
        <w:t>Er</w:t>
      </w:r>
      <w:r w:rsidR="005C7112">
        <w:rPr>
          <w:rFonts w:cs="Arial"/>
        </w:rPr>
        <w:t>satz der</w:t>
      </w:r>
      <w:r w:rsidRPr="005C7112">
        <w:rPr>
          <w:rFonts w:cs="Arial"/>
        </w:rPr>
        <w:t xml:space="preserve"> Grundstückszufahrt zu Flurstück 47/66, Flur 4, Gemarkung Borgstedt</w:t>
      </w:r>
      <w:r w:rsidR="001675A5" w:rsidRPr="005C7112">
        <w:rPr>
          <w:rFonts w:cs="Arial"/>
        </w:rPr>
        <w:t>, aufgrund Überbauung durch</w:t>
      </w:r>
      <w:r w:rsidRPr="005C7112">
        <w:rPr>
          <w:rFonts w:cs="Arial"/>
        </w:rPr>
        <w:t xml:space="preserve"> Retentionsbodenfilter Nord (Regelungsverzeichnis Nr. 88)</w:t>
      </w:r>
    </w:p>
    <w:p w14:paraId="14157CAF" w14:textId="77777777" w:rsidR="001675A5" w:rsidRPr="005C7112" w:rsidRDefault="001675A5" w:rsidP="00966A1C">
      <w:pPr>
        <w:pStyle w:val="Listenabsatz"/>
        <w:numPr>
          <w:ilvl w:val="0"/>
          <w:numId w:val="17"/>
        </w:numPr>
        <w:spacing w:after="0"/>
        <w:rPr>
          <w:rFonts w:cs="Arial"/>
        </w:rPr>
      </w:pPr>
      <w:r w:rsidRPr="005C7112">
        <w:rPr>
          <w:rFonts w:cs="Arial"/>
        </w:rPr>
        <w:t>Aktualisierung Regelungsverzeichnis unter Hinzufügung der lfd. Nr. 83-89</w:t>
      </w:r>
    </w:p>
    <w:p w14:paraId="175D04AB" w14:textId="77777777" w:rsidR="00431939" w:rsidRPr="00991124" w:rsidRDefault="00431939" w:rsidP="00991124">
      <w:pPr>
        <w:pStyle w:val="Listenabsatz"/>
        <w:spacing w:after="0"/>
        <w:ind w:left="1440"/>
        <w:rPr>
          <w:rFonts w:cs="Arial"/>
        </w:rPr>
      </w:pPr>
    </w:p>
    <w:p w14:paraId="6688C559" w14:textId="2C1CE567" w:rsidR="00431939" w:rsidRPr="005C7112" w:rsidRDefault="002422AA" w:rsidP="005C7112">
      <w:pPr>
        <w:pStyle w:val="Listenabsatz"/>
        <w:numPr>
          <w:ilvl w:val="0"/>
          <w:numId w:val="10"/>
        </w:numPr>
        <w:spacing w:after="0"/>
        <w:ind w:left="993" w:hanging="425"/>
        <w:jc w:val="both"/>
        <w:rPr>
          <w:rFonts w:cs="Arial"/>
        </w:rPr>
      </w:pPr>
      <w:r>
        <w:rPr>
          <w:rFonts w:cs="Arial"/>
        </w:rPr>
        <w:t>Anpas</w:t>
      </w:r>
      <w:r w:rsidR="00E569D3">
        <w:rPr>
          <w:rFonts w:cs="Arial"/>
        </w:rPr>
        <w:t xml:space="preserve">sung </w:t>
      </w:r>
      <w:r w:rsidR="00312185">
        <w:rPr>
          <w:rFonts w:cs="Arial"/>
        </w:rPr>
        <w:t>der i</w:t>
      </w:r>
      <w:r w:rsidR="00E569D3">
        <w:rPr>
          <w:rFonts w:cs="Arial"/>
        </w:rPr>
        <w:t>mmissionstechnische</w:t>
      </w:r>
      <w:r w:rsidR="00312185">
        <w:rPr>
          <w:rFonts w:cs="Arial"/>
        </w:rPr>
        <w:t>n</w:t>
      </w:r>
      <w:r w:rsidR="00E569D3">
        <w:rPr>
          <w:rFonts w:cs="Arial"/>
        </w:rPr>
        <w:t xml:space="preserve"> Untersuchungen</w:t>
      </w:r>
      <w:r>
        <w:rPr>
          <w:rFonts w:cs="Arial"/>
        </w:rPr>
        <w:t xml:space="preserve"> </w:t>
      </w:r>
      <w:r w:rsidR="000C3B74">
        <w:rPr>
          <w:rFonts w:cs="Arial"/>
        </w:rPr>
        <w:t xml:space="preserve">(Unterlage 17) </w:t>
      </w:r>
      <w:r>
        <w:rPr>
          <w:rFonts w:cs="Arial"/>
        </w:rPr>
        <w:t>durch:</w:t>
      </w:r>
    </w:p>
    <w:p w14:paraId="2807CE23" w14:textId="03BDACAF" w:rsidR="000E1459" w:rsidRPr="00E569D3" w:rsidRDefault="00312185" w:rsidP="00966A1C">
      <w:pPr>
        <w:pStyle w:val="Listenabsatz"/>
        <w:numPr>
          <w:ilvl w:val="0"/>
          <w:numId w:val="18"/>
        </w:numPr>
        <w:spacing w:after="0"/>
        <w:rPr>
          <w:rFonts w:cs="Arial"/>
        </w:rPr>
      </w:pPr>
      <w:r>
        <w:rPr>
          <w:rFonts w:cs="Arial"/>
        </w:rPr>
        <w:t>Z</w:t>
      </w:r>
      <w:r w:rsidR="002422AA">
        <w:rPr>
          <w:rFonts w:cs="Arial"/>
        </w:rPr>
        <w:t>usätzlichen</w:t>
      </w:r>
      <w:r w:rsidR="002422AA" w:rsidRPr="002422AA">
        <w:rPr>
          <w:rFonts w:cs="Arial"/>
        </w:rPr>
        <w:t xml:space="preserve"> passiven</w:t>
      </w:r>
      <w:r w:rsidR="002C261C" w:rsidRPr="005C7112">
        <w:rPr>
          <w:rFonts w:cs="Arial"/>
        </w:rPr>
        <w:t xml:space="preserve"> Lärmschutz aufgrund der nachträglichen Einstufung als Wohngebiet für einzelne Gebäude </w:t>
      </w:r>
      <w:r w:rsidR="00E569D3">
        <w:rPr>
          <w:rFonts w:cs="Arial"/>
        </w:rPr>
        <w:t>Treidelweg Gemeinde Borgstedt, (Unterlage 17)</w:t>
      </w:r>
    </w:p>
    <w:p w14:paraId="4E7BD048" w14:textId="77777777" w:rsidR="002C261C" w:rsidRPr="00431939" w:rsidRDefault="002C261C" w:rsidP="00966A1C">
      <w:pPr>
        <w:pStyle w:val="Listenabsatz"/>
        <w:numPr>
          <w:ilvl w:val="0"/>
          <w:numId w:val="18"/>
        </w:numPr>
        <w:spacing w:after="0"/>
        <w:rPr>
          <w:rFonts w:cs="Arial"/>
        </w:rPr>
      </w:pPr>
      <w:r w:rsidRPr="00E569D3">
        <w:rPr>
          <w:rFonts w:cs="Arial"/>
        </w:rPr>
        <w:t>Aktualisierung der Gesamtlärmbetrachtung Gemeinde Ostenf</w:t>
      </w:r>
      <w:r w:rsidR="00E569D3">
        <w:rPr>
          <w:rFonts w:cs="Arial"/>
        </w:rPr>
        <w:t>eld</w:t>
      </w:r>
      <w:r w:rsidR="00312185">
        <w:rPr>
          <w:rFonts w:cs="Arial"/>
        </w:rPr>
        <w:t>,</w:t>
      </w:r>
      <w:r w:rsidR="00E569D3">
        <w:rPr>
          <w:rFonts w:cs="Arial"/>
        </w:rPr>
        <w:t xml:space="preserve"> (Unterlage 17</w:t>
      </w:r>
      <w:r w:rsidRPr="00E569D3">
        <w:rPr>
          <w:rFonts w:cs="Arial"/>
        </w:rPr>
        <w:t>)</w:t>
      </w:r>
    </w:p>
    <w:p w14:paraId="7EF24380" w14:textId="77777777" w:rsidR="000E1459" w:rsidRDefault="000E1459" w:rsidP="00966A1C">
      <w:pPr>
        <w:pStyle w:val="Listenabsatz"/>
        <w:numPr>
          <w:ilvl w:val="0"/>
          <w:numId w:val="18"/>
        </w:numPr>
        <w:spacing w:after="0"/>
        <w:rPr>
          <w:rFonts w:cs="Arial"/>
        </w:rPr>
      </w:pPr>
      <w:r w:rsidRPr="00E569D3">
        <w:rPr>
          <w:rFonts w:cs="Arial"/>
        </w:rPr>
        <w:t>Aktualisierung des Luftschadstoffgutachtens mit Berechnungsgrundlagen nach dem aktuellen Handbuch für Emissionsfaktoren (HBEFA 4.1)</w:t>
      </w:r>
      <w:r w:rsidR="00E569D3">
        <w:rPr>
          <w:rFonts w:cs="Arial"/>
        </w:rPr>
        <w:t>, (Unterlage 17)</w:t>
      </w:r>
    </w:p>
    <w:p w14:paraId="2F14948A" w14:textId="77777777" w:rsidR="002422AA" w:rsidRDefault="002422AA" w:rsidP="00E569D3">
      <w:pPr>
        <w:pStyle w:val="Listenabsatz"/>
        <w:spacing w:after="0"/>
        <w:ind w:left="1440"/>
        <w:rPr>
          <w:rFonts w:cs="Arial"/>
        </w:rPr>
      </w:pPr>
    </w:p>
    <w:p w14:paraId="43934288" w14:textId="77777777" w:rsidR="002422AA" w:rsidRPr="00E569D3" w:rsidRDefault="002422AA" w:rsidP="00E569D3">
      <w:pPr>
        <w:pStyle w:val="Listenabsatz"/>
        <w:numPr>
          <w:ilvl w:val="0"/>
          <w:numId w:val="10"/>
        </w:numPr>
        <w:spacing w:after="0"/>
        <w:ind w:left="993" w:hanging="425"/>
        <w:jc w:val="both"/>
        <w:rPr>
          <w:rFonts w:cs="Arial"/>
        </w:rPr>
      </w:pPr>
      <w:r>
        <w:rPr>
          <w:rFonts w:cs="Arial"/>
        </w:rPr>
        <w:t xml:space="preserve">Überarbeitung, Aktualisierung und Anpassung </w:t>
      </w:r>
      <w:r w:rsidR="001F68AC">
        <w:rPr>
          <w:rFonts w:cs="Arial"/>
        </w:rPr>
        <w:t>der Umweltfachlichen Untersuchungen</w:t>
      </w:r>
      <w:r>
        <w:rPr>
          <w:rFonts w:cs="Arial"/>
        </w:rPr>
        <w:t xml:space="preserve"> </w:t>
      </w:r>
      <w:r w:rsidR="000C3B74">
        <w:rPr>
          <w:rFonts w:cs="Arial"/>
        </w:rPr>
        <w:t xml:space="preserve">(Unterlagen 19) </w:t>
      </w:r>
      <w:r>
        <w:rPr>
          <w:rFonts w:cs="Arial"/>
        </w:rPr>
        <w:t>insbesondere durch:</w:t>
      </w:r>
    </w:p>
    <w:p w14:paraId="036C316E" w14:textId="77777777" w:rsidR="001F68AC" w:rsidRDefault="00E439FD" w:rsidP="00966A1C">
      <w:pPr>
        <w:pStyle w:val="Listenabsatz"/>
        <w:numPr>
          <w:ilvl w:val="0"/>
          <w:numId w:val="19"/>
        </w:numPr>
        <w:spacing w:after="0"/>
        <w:rPr>
          <w:rFonts w:cs="Arial"/>
        </w:rPr>
      </w:pPr>
      <w:r>
        <w:rPr>
          <w:rFonts w:cs="Arial"/>
        </w:rPr>
        <w:lastRenderedPageBreak/>
        <w:t>Überarbeitung und Ergänzung des Erläuterungsberichts zur landschaftspflegerischen Begleitplanung mit Anlagen sowie Bestands-</w:t>
      </w:r>
      <w:r w:rsidR="00840F2C">
        <w:rPr>
          <w:rFonts w:cs="Arial"/>
        </w:rPr>
        <w:t xml:space="preserve"> und</w:t>
      </w:r>
      <w:r w:rsidR="001F68AC">
        <w:rPr>
          <w:rFonts w:cs="Arial"/>
        </w:rPr>
        <w:t xml:space="preserve"> Konfliktpläne</w:t>
      </w:r>
      <w:r w:rsidR="00312185">
        <w:rPr>
          <w:rFonts w:cs="Arial"/>
        </w:rPr>
        <w:t>,</w:t>
      </w:r>
      <w:r w:rsidR="002D0AEB">
        <w:rPr>
          <w:rFonts w:cs="Arial"/>
        </w:rPr>
        <w:t xml:space="preserve"> (Unterlagen</w:t>
      </w:r>
      <w:r w:rsidR="00D1361D">
        <w:rPr>
          <w:rFonts w:cs="Arial"/>
        </w:rPr>
        <w:t xml:space="preserve"> 19.1)</w:t>
      </w:r>
    </w:p>
    <w:p w14:paraId="68B0EA27" w14:textId="77777777" w:rsidR="001F68AC" w:rsidRDefault="00D1361D" w:rsidP="00966A1C">
      <w:pPr>
        <w:pStyle w:val="Listenabsatz"/>
        <w:numPr>
          <w:ilvl w:val="0"/>
          <w:numId w:val="19"/>
        </w:numPr>
        <w:spacing w:after="0"/>
        <w:rPr>
          <w:rFonts w:cs="Arial"/>
        </w:rPr>
      </w:pPr>
      <w:r>
        <w:rPr>
          <w:rFonts w:cs="Arial"/>
        </w:rPr>
        <w:t>Überarbeitung und Ergänzung des Artenschutzbeitrags</w:t>
      </w:r>
      <w:r w:rsidR="002D0AEB">
        <w:rPr>
          <w:rFonts w:cs="Arial"/>
        </w:rPr>
        <w:t xml:space="preserve"> (Unterlagen</w:t>
      </w:r>
      <w:r>
        <w:rPr>
          <w:rFonts w:cs="Arial"/>
        </w:rPr>
        <w:t xml:space="preserve"> 19.2), </w:t>
      </w:r>
      <w:r w:rsidR="002D0AEB">
        <w:rPr>
          <w:rFonts w:cs="Arial"/>
        </w:rPr>
        <w:t>der FFH-Vorprüfung (Unterlagen</w:t>
      </w:r>
      <w:r w:rsidRPr="00D1361D">
        <w:rPr>
          <w:rFonts w:cs="Arial"/>
        </w:rPr>
        <w:t xml:space="preserve"> 19.3) sowie der Umweltverträglichkeit</w:t>
      </w:r>
      <w:r w:rsidR="002D0AEB">
        <w:rPr>
          <w:rFonts w:cs="Arial"/>
        </w:rPr>
        <w:t>sprüfung (Unterlagen</w:t>
      </w:r>
      <w:r w:rsidRPr="00D1361D">
        <w:rPr>
          <w:rFonts w:cs="Arial"/>
        </w:rPr>
        <w:t xml:space="preserve"> 19.4)</w:t>
      </w:r>
    </w:p>
    <w:p w14:paraId="6613C5EA" w14:textId="77777777" w:rsidR="00E9564D" w:rsidRDefault="00E9564D" w:rsidP="00E569D3">
      <w:pPr>
        <w:pStyle w:val="Listenabsatz"/>
        <w:spacing w:after="0"/>
        <w:ind w:left="1440"/>
        <w:rPr>
          <w:rFonts w:cs="Arial"/>
        </w:rPr>
      </w:pPr>
    </w:p>
    <w:p w14:paraId="1F9C837E" w14:textId="77777777" w:rsidR="00E9564D" w:rsidRPr="00E9564D" w:rsidRDefault="00E9564D" w:rsidP="00E569D3">
      <w:pPr>
        <w:pStyle w:val="Listenabsatz"/>
        <w:numPr>
          <w:ilvl w:val="0"/>
          <w:numId w:val="10"/>
        </w:numPr>
        <w:spacing w:after="0"/>
        <w:ind w:left="993" w:hanging="425"/>
        <w:jc w:val="both"/>
        <w:rPr>
          <w:rFonts w:cs="Arial"/>
        </w:rPr>
      </w:pPr>
      <w:r>
        <w:rPr>
          <w:rFonts w:cs="Arial"/>
        </w:rPr>
        <w:t>Überarbeitung, Aktualisierung und Anpassung der Landschaftspflegerischen Maßnahmen (Unterlagen 9) insbesondere durch:</w:t>
      </w:r>
    </w:p>
    <w:p w14:paraId="526D3850" w14:textId="77777777" w:rsidR="00476537" w:rsidRDefault="00476537" w:rsidP="00966A1C">
      <w:pPr>
        <w:pStyle w:val="Listenabsatz"/>
        <w:numPr>
          <w:ilvl w:val="0"/>
          <w:numId w:val="20"/>
        </w:numPr>
        <w:spacing w:after="0"/>
        <w:rPr>
          <w:rFonts w:cs="Arial"/>
        </w:rPr>
      </w:pPr>
      <w:r>
        <w:rPr>
          <w:rFonts w:cs="Arial"/>
        </w:rPr>
        <w:t>Überarbeitung des landschaftspflegerischen Maßnahmenkonzepts auf der Rader Insel aufgrund überwiegenden Entfallens der Kompensationsmaßnahmen</w:t>
      </w:r>
    </w:p>
    <w:p w14:paraId="4316301A" w14:textId="77777777" w:rsidR="002D0AEB" w:rsidRDefault="002D0AEB" w:rsidP="00966A1C">
      <w:pPr>
        <w:pStyle w:val="Listenabsatz"/>
        <w:numPr>
          <w:ilvl w:val="0"/>
          <w:numId w:val="20"/>
        </w:numPr>
        <w:spacing w:after="0"/>
        <w:rPr>
          <w:rFonts w:cs="Arial"/>
        </w:rPr>
      </w:pPr>
      <w:r>
        <w:rPr>
          <w:rFonts w:cs="Arial"/>
        </w:rPr>
        <w:t>Inanspruchnahme von Ökokontenflächen Waabs sowie Olendieksau</w:t>
      </w:r>
      <w:r w:rsidR="00EB635C">
        <w:rPr>
          <w:rFonts w:cs="Arial"/>
        </w:rPr>
        <w:t xml:space="preserve"> auf dem Gebiet der</w:t>
      </w:r>
      <w:r>
        <w:rPr>
          <w:rFonts w:cs="Arial"/>
        </w:rPr>
        <w:t xml:space="preserve"> Gemeinden Waabs und Langwedel (Unterlage 9.3 und 19.8)</w:t>
      </w:r>
    </w:p>
    <w:p w14:paraId="45402385" w14:textId="77777777" w:rsidR="00933181" w:rsidRDefault="00476537" w:rsidP="00966A1C">
      <w:pPr>
        <w:pStyle w:val="Listenabsatz"/>
        <w:numPr>
          <w:ilvl w:val="0"/>
          <w:numId w:val="20"/>
        </w:numPr>
        <w:spacing w:after="0"/>
        <w:rPr>
          <w:rFonts w:cs="Arial"/>
        </w:rPr>
      </w:pPr>
      <w:r w:rsidRPr="00E569D3">
        <w:rPr>
          <w:rFonts w:cs="Arial"/>
        </w:rPr>
        <w:t>Ergänzung trassenferner Ersatzmaßnahmen auf dem Gebiet der Gemeinde Blunk sowie „Ersatzwald Hasenmoor“ auf dem Gebiet der Gemeinde Felde (Unterlage 9)</w:t>
      </w:r>
    </w:p>
    <w:p w14:paraId="489F897F" w14:textId="77777777" w:rsidR="00933181" w:rsidRPr="00933181" w:rsidRDefault="00933181" w:rsidP="00966A1C">
      <w:pPr>
        <w:pStyle w:val="Listenabsatz"/>
        <w:spacing w:after="0"/>
        <w:ind w:left="1440"/>
        <w:rPr>
          <w:rFonts w:cs="Arial"/>
        </w:rPr>
      </w:pPr>
    </w:p>
    <w:p w14:paraId="2B6AA15C" w14:textId="77777777" w:rsidR="00201D2D" w:rsidRDefault="00201D2D" w:rsidP="00E9564D">
      <w:pPr>
        <w:pStyle w:val="Listenabsatz"/>
        <w:numPr>
          <w:ilvl w:val="0"/>
          <w:numId w:val="10"/>
        </w:numPr>
        <w:spacing w:after="0"/>
        <w:ind w:left="993" w:hanging="426"/>
        <w:rPr>
          <w:rFonts w:cs="Arial"/>
        </w:rPr>
      </w:pPr>
      <w:r>
        <w:rPr>
          <w:rFonts w:cs="Arial"/>
        </w:rPr>
        <w:t>Überarbeitung und Ergänzung Wasserrechtlicher Fachbeitrag nebst</w:t>
      </w:r>
      <w:r w:rsidR="00E9564D">
        <w:rPr>
          <w:rFonts w:cs="Arial"/>
        </w:rPr>
        <w:t xml:space="preserve"> Anhang so</w:t>
      </w:r>
      <w:r w:rsidR="00E569D3">
        <w:rPr>
          <w:rFonts w:cs="Arial"/>
        </w:rPr>
        <w:t>wie Anlage </w:t>
      </w:r>
      <w:r w:rsidR="00E9564D">
        <w:rPr>
          <w:rFonts w:cs="Arial"/>
        </w:rPr>
        <w:t>I (Chloridgutachten)</w:t>
      </w:r>
      <w:r w:rsidR="00933181">
        <w:rPr>
          <w:rFonts w:cs="Arial"/>
        </w:rPr>
        <w:t>,</w:t>
      </w:r>
      <w:r w:rsidR="00E9564D">
        <w:rPr>
          <w:rFonts w:cs="Arial"/>
        </w:rPr>
        <w:t xml:space="preserve"> (Unterlage 19.5)</w:t>
      </w:r>
    </w:p>
    <w:p w14:paraId="34BD0031" w14:textId="77777777" w:rsidR="00933181" w:rsidRDefault="00933181" w:rsidP="00966A1C">
      <w:pPr>
        <w:pStyle w:val="Listenabsatz"/>
        <w:spacing w:after="0"/>
        <w:ind w:left="993"/>
        <w:rPr>
          <w:rFonts w:cs="Arial"/>
        </w:rPr>
      </w:pPr>
    </w:p>
    <w:p w14:paraId="51BD335D" w14:textId="77777777" w:rsidR="00201D2D" w:rsidRDefault="00201D2D" w:rsidP="00E569D3">
      <w:pPr>
        <w:pStyle w:val="Listenabsatz"/>
        <w:numPr>
          <w:ilvl w:val="0"/>
          <w:numId w:val="10"/>
        </w:numPr>
        <w:spacing w:after="0"/>
        <w:ind w:left="993" w:hanging="426"/>
        <w:rPr>
          <w:rFonts w:cs="Arial"/>
        </w:rPr>
      </w:pPr>
      <w:r>
        <w:rPr>
          <w:rFonts w:cs="Arial"/>
        </w:rPr>
        <w:t>Nachtrag zum Faunistischen Fachbeitrag</w:t>
      </w:r>
      <w:r w:rsidR="00E9564D">
        <w:rPr>
          <w:rFonts w:cs="Arial"/>
        </w:rPr>
        <w:t>, (Unterlage 19.7.5)</w:t>
      </w:r>
    </w:p>
    <w:p w14:paraId="62684F46" w14:textId="77777777" w:rsidR="00933181" w:rsidRPr="00036B6E" w:rsidRDefault="00933181" w:rsidP="00966A1C">
      <w:pPr>
        <w:spacing w:after="0"/>
        <w:ind w:left="567"/>
        <w:rPr>
          <w:rFonts w:cs="Arial"/>
        </w:rPr>
      </w:pPr>
    </w:p>
    <w:p w14:paraId="56B61E20" w14:textId="77777777" w:rsidR="00201D2D" w:rsidRPr="00201D2D" w:rsidRDefault="00201D2D" w:rsidP="00E569D3">
      <w:pPr>
        <w:pStyle w:val="Listenabsatz"/>
        <w:numPr>
          <w:ilvl w:val="0"/>
          <w:numId w:val="10"/>
        </w:numPr>
        <w:spacing w:after="0"/>
        <w:ind w:left="993" w:hanging="425"/>
        <w:jc w:val="both"/>
        <w:rPr>
          <w:rFonts w:cs="Arial"/>
        </w:rPr>
      </w:pPr>
      <w:r>
        <w:rPr>
          <w:rFonts w:cs="Arial"/>
        </w:rPr>
        <w:t>Überarbeitung, Aktualisierung und Anpassung des Grunderwerbsverzeichnisses und der Grunderwerbspläne</w:t>
      </w:r>
      <w:r w:rsidR="001D4346">
        <w:rPr>
          <w:rFonts w:cs="Arial"/>
        </w:rPr>
        <w:t xml:space="preserve"> (Unterlage 10)</w:t>
      </w:r>
      <w:r>
        <w:rPr>
          <w:rFonts w:cs="Arial"/>
        </w:rPr>
        <w:t xml:space="preserve"> durch</w:t>
      </w:r>
      <w:r w:rsidR="001D4346">
        <w:rPr>
          <w:rFonts w:cs="Arial"/>
        </w:rPr>
        <w:t>:</w:t>
      </w:r>
      <w:r>
        <w:rPr>
          <w:rFonts w:cs="Arial"/>
        </w:rPr>
        <w:t xml:space="preserve"> </w:t>
      </w:r>
    </w:p>
    <w:p w14:paraId="23AE8878" w14:textId="77777777" w:rsidR="00201D2D" w:rsidRDefault="00201D2D" w:rsidP="00966A1C">
      <w:pPr>
        <w:pStyle w:val="Listenabsatz"/>
        <w:numPr>
          <w:ilvl w:val="0"/>
          <w:numId w:val="21"/>
        </w:numPr>
        <w:spacing w:after="0"/>
        <w:rPr>
          <w:rFonts w:cs="Arial"/>
        </w:rPr>
      </w:pPr>
      <w:r>
        <w:rPr>
          <w:rFonts w:cs="Arial"/>
        </w:rPr>
        <w:t>Überarbeitung der Grunderwerbspläne Nr. 1 – 6 sowie 8</w:t>
      </w:r>
    </w:p>
    <w:p w14:paraId="79B62B12" w14:textId="77777777" w:rsidR="001D4346" w:rsidRPr="00201D2D" w:rsidRDefault="001D4346" w:rsidP="00966A1C">
      <w:pPr>
        <w:pStyle w:val="Listenabsatz"/>
        <w:numPr>
          <w:ilvl w:val="0"/>
          <w:numId w:val="21"/>
        </w:numPr>
        <w:spacing w:after="0"/>
        <w:rPr>
          <w:rFonts w:cs="Arial"/>
        </w:rPr>
      </w:pPr>
      <w:r>
        <w:rPr>
          <w:rFonts w:cs="Arial"/>
        </w:rPr>
        <w:t>Entfallen des Grunderwerbsplans Nr. 7 Rader Insel</w:t>
      </w:r>
    </w:p>
    <w:p w14:paraId="5C9F5CAE" w14:textId="77777777" w:rsidR="00201D2D" w:rsidRDefault="00201D2D" w:rsidP="00966A1C">
      <w:pPr>
        <w:pStyle w:val="Listenabsatz"/>
        <w:numPr>
          <w:ilvl w:val="0"/>
          <w:numId w:val="21"/>
        </w:numPr>
        <w:spacing w:after="0"/>
        <w:rPr>
          <w:rFonts w:cs="Arial"/>
        </w:rPr>
      </w:pPr>
      <w:r>
        <w:rPr>
          <w:rFonts w:cs="Arial"/>
        </w:rPr>
        <w:t xml:space="preserve">Ergänzung der Grunderwerbspläne Nr. 10 – 14 </w:t>
      </w:r>
    </w:p>
    <w:p w14:paraId="68B364E3" w14:textId="77777777" w:rsidR="00933181" w:rsidRPr="00036B6E" w:rsidRDefault="00933181" w:rsidP="00966A1C">
      <w:pPr>
        <w:spacing w:after="0"/>
        <w:ind w:left="1080"/>
        <w:rPr>
          <w:rFonts w:cs="Arial"/>
        </w:rPr>
      </w:pPr>
    </w:p>
    <w:p w14:paraId="453244F6" w14:textId="77777777" w:rsidR="001D4346" w:rsidRPr="00201D2D" w:rsidRDefault="001D4346" w:rsidP="00E569D3">
      <w:pPr>
        <w:pStyle w:val="Listenabsatz"/>
        <w:numPr>
          <w:ilvl w:val="0"/>
          <w:numId w:val="10"/>
        </w:numPr>
        <w:spacing w:after="0"/>
        <w:ind w:left="993" w:hanging="425"/>
        <w:jc w:val="both"/>
        <w:rPr>
          <w:rFonts w:cs="Arial"/>
        </w:rPr>
      </w:pPr>
      <w:r>
        <w:rPr>
          <w:rFonts w:cs="Arial"/>
        </w:rPr>
        <w:t>Überarbeitung des Geotechnischen Berichts mit Abschnittserweiterung nebst Anlagen, (Unterlage 20)</w:t>
      </w:r>
    </w:p>
    <w:p w14:paraId="348C6BCF" w14:textId="77777777" w:rsidR="001D4346" w:rsidRPr="001D4346" w:rsidRDefault="001D4346" w:rsidP="001D4346">
      <w:pPr>
        <w:pStyle w:val="Listenabsatz"/>
        <w:spacing w:after="0"/>
        <w:ind w:left="1440"/>
        <w:rPr>
          <w:rFonts w:cs="Arial"/>
        </w:rPr>
      </w:pPr>
    </w:p>
    <w:p w14:paraId="0A10A0E5" w14:textId="77777777" w:rsidR="00201D2D" w:rsidRPr="00E569D3" w:rsidRDefault="000B268E" w:rsidP="00E569D3">
      <w:pPr>
        <w:pStyle w:val="Listenabsatz"/>
        <w:numPr>
          <w:ilvl w:val="0"/>
          <w:numId w:val="10"/>
        </w:numPr>
        <w:spacing w:after="0"/>
        <w:ind w:left="993" w:hanging="425"/>
        <w:jc w:val="both"/>
        <w:rPr>
          <w:rFonts w:cs="Arial"/>
        </w:rPr>
      </w:pPr>
      <w:r>
        <w:rPr>
          <w:rFonts w:cs="Arial"/>
        </w:rPr>
        <w:t>Neu erstellte Gutachten:</w:t>
      </w:r>
    </w:p>
    <w:p w14:paraId="3AF9299D" w14:textId="32538108" w:rsidR="00B07C1A" w:rsidRPr="00E569D3" w:rsidRDefault="00B07C1A" w:rsidP="00966A1C">
      <w:pPr>
        <w:pStyle w:val="Listenabsatz"/>
        <w:numPr>
          <w:ilvl w:val="0"/>
          <w:numId w:val="22"/>
        </w:numPr>
        <w:tabs>
          <w:tab w:val="left" w:pos="1985"/>
          <w:tab w:val="left" w:pos="4253"/>
          <w:tab w:val="left" w:pos="5387"/>
        </w:tabs>
        <w:spacing w:after="0"/>
        <w:jc w:val="both"/>
        <w:rPr>
          <w:rFonts w:eastAsia="Times New Roman" w:cs="Arial"/>
          <w:lang w:eastAsia="de-DE"/>
        </w:rPr>
      </w:pPr>
      <w:r w:rsidRPr="00E569D3">
        <w:rPr>
          <w:rFonts w:eastAsia="Times New Roman" w:cs="Arial"/>
          <w:lang w:eastAsia="de-DE"/>
        </w:rPr>
        <w:t>Herstellungskonzept</w:t>
      </w:r>
      <w:r w:rsidR="005C7112">
        <w:rPr>
          <w:rFonts w:eastAsia="Times New Roman" w:cs="Arial"/>
          <w:lang w:eastAsia="de-DE"/>
        </w:rPr>
        <w:t xml:space="preserve"> Rader Hochbrücke nebst Anlagen, (Unterlage 21.1)</w:t>
      </w:r>
    </w:p>
    <w:p w14:paraId="03BE3D43" w14:textId="7E2788A9" w:rsidR="00B07C1A" w:rsidRPr="00E569D3" w:rsidRDefault="005C7112" w:rsidP="00966A1C">
      <w:pPr>
        <w:pStyle w:val="Listenabsatz"/>
        <w:numPr>
          <w:ilvl w:val="0"/>
          <w:numId w:val="22"/>
        </w:numPr>
        <w:tabs>
          <w:tab w:val="left" w:pos="1985"/>
          <w:tab w:val="left" w:pos="4253"/>
          <w:tab w:val="left" w:pos="5387"/>
        </w:tabs>
        <w:spacing w:after="0"/>
        <w:jc w:val="both"/>
        <w:rPr>
          <w:rFonts w:eastAsia="Times New Roman" w:cs="Arial"/>
          <w:lang w:eastAsia="de-DE"/>
        </w:rPr>
      </w:pPr>
      <w:r>
        <w:rPr>
          <w:rFonts w:eastAsia="Times New Roman" w:cs="Arial"/>
          <w:lang w:eastAsia="de-DE"/>
        </w:rPr>
        <w:t xml:space="preserve">Rückbaukonzept Bestandsbauwerk </w:t>
      </w:r>
      <w:r w:rsidR="00B07C1A" w:rsidRPr="00E569D3">
        <w:rPr>
          <w:rFonts w:eastAsia="Times New Roman" w:cs="Arial"/>
          <w:lang w:eastAsia="de-DE"/>
        </w:rPr>
        <w:t>Rader Hochbrück</w:t>
      </w:r>
      <w:r>
        <w:rPr>
          <w:rFonts w:eastAsia="Times New Roman" w:cs="Arial"/>
          <w:lang w:eastAsia="de-DE"/>
        </w:rPr>
        <w:t>e nebst Anlage (Unterlage 21.2)</w:t>
      </w:r>
    </w:p>
    <w:p w14:paraId="3440E2EC" w14:textId="77777777" w:rsidR="00AA3FE7" w:rsidRPr="00E569D3" w:rsidRDefault="00B07C1A" w:rsidP="00966A1C">
      <w:pPr>
        <w:pStyle w:val="Listenabsatz"/>
        <w:numPr>
          <w:ilvl w:val="0"/>
          <w:numId w:val="22"/>
        </w:numPr>
        <w:tabs>
          <w:tab w:val="left" w:pos="1985"/>
          <w:tab w:val="left" w:pos="4253"/>
          <w:tab w:val="left" w:pos="5387"/>
        </w:tabs>
        <w:spacing w:after="0"/>
        <w:jc w:val="both"/>
        <w:rPr>
          <w:rFonts w:eastAsia="Times New Roman" w:cs="Arial"/>
          <w:lang w:eastAsia="de-DE"/>
        </w:rPr>
      </w:pPr>
      <w:r w:rsidRPr="00E569D3">
        <w:rPr>
          <w:rFonts w:eastAsia="Times New Roman" w:cs="Arial"/>
          <w:lang w:eastAsia="de-DE"/>
        </w:rPr>
        <w:t>Gutachten zur Ermittlung von Schiffsstoßlasten</w:t>
      </w:r>
      <w:r w:rsidR="005C7112">
        <w:rPr>
          <w:rFonts w:eastAsia="Times New Roman" w:cs="Arial"/>
          <w:lang w:eastAsia="de-DE"/>
        </w:rPr>
        <w:t xml:space="preserve"> für die Schutzböschungen vor der Rader Hochbrücke nebst Anlagen, (Unterlage 21.3)</w:t>
      </w:r>
    </w:p>
    <w:p w14:paraId="384E3853" w14:textId="77777777" w:rsidR="000E1459" w:rsidRPr="000E1459" w:rsidRDefault="000E1459" w:rsidP="008F4BC1">
      <w:pPr>
        <w:spacing w:after="0"/>
        <w:rPr>
          <w:rFonts w:cs="Arial"/>
          <w:sz w:val="24"/>
          <w:szCs w:val="24"/>
        </w:rPr>
      </w:pPr>
    </w:p>
    <w:p w14:paraId="2BD391A9" w14:textId="77777777" w:rsidR="00B3356E" w:rsidRPr="00E569D3" w:rsidRDefault="0029483F" w:rsidP="00B3356E">
      <w:pPr>
        <w:spacing w:after="0"/>
        <w:jc w:val="both"/>
        <w:rPr>
          <w:rFonts w:cs="Arial"/>
        </w:rPr>
      </w:pPr>
      <w:r w:rsidRPr="00E569D3">
        <w:rPr>
          <w:rFonts w:cs="Arial"/>
        </w:rPr>
        <w:t>sowie weitere aus den Plan</w:t>
      </w:r>
      <w:r w:rsidR="005C4E83" w:rsidRPr="00E569D3">
        <w:rPr>
          <w:rFonts w:cs="Arial"/>
        </w:rPr>
        <w:t>änderungs</w:t>
      </w:r>
      <w:r w:rsidRPr="00E569D3">
        <w:rPr>
          <w:rFonts w:cs="Arial"/>
        </w:rPr>
        <w:t>unt</w:t>
      </w:r>
      <w:r w:rsidR="00295207" w:rsidRPr="00E569D3">
        <w:rPr>
          <w:rFonts w:cs="Arial"/>
        </w:rPr>
        <w:t xml:space="preserve">erlagen ersichtliche Maßnahmen </w:t>
      </w:r>
      <w:r w:rsidR="00FA354A" w:rsidRPr="00E569D3">
        <w:rPr>
          <w:rFonts w:eastAsia="Times New Roman" w:cs="Arial"/>
          <w:lang w:eastAsia="de-DE"/>
        </w:rPr>
        <w:t>auf dem Gebiet der</w:t>
      </w:r>
      <w:r w:rsidR="00295207" w:rsidRPr="00E569D3">
        <w:rPr>
          <w:rFonts w:eastAsia="Times New Roman" w:cs="Arial"/>
          <w:lang w:eastAsia="de-DE"/>
        </w:rPr>
        <w:t xml:space="preserve"> Gemeinden</w:t>
      </w:r>
      <w:r w:rsidR="00FA354A" w:rsidRPr="00E569D3">
        <w:rPr>
          <w:rFonts w:eastAsia="Times New Roman" w:cs="Arial"/>
          <w:lang w:eastAsia="de-DE"/>
        </w:rPr>
        <w:t xml:space="preserve"> </w:t>
      </w:r>
      <w:r w:rsidR="00E51ED1" w:rsidRPr="00E569D3">
        <w:rPr>
          <w:rFonts w:eastAsia="Times New Roman" w:cs="Arial"/>
          <w:lang w:eastAsia="de-DE"/>
        </w:rPr>
        <w:t>Rade bei Rendsburg, Schacht-Audorf</w:t>
      </w:r>
      <w:r w:rsidR="00EF0A1C" w:rsidRPr="00E569D3">
        <w:rPr>
          <w:rFonts w:eastAsia="Times New Roman" w:cs="Arial"/>
          <w:lang w:eastAsia="de-DE"/>
        </w:rPr>
        <w:t xml:space="preserve">, </w:t>
      </w:r>
      <w:r w:rsidR="00E51ED1" w:rsidRPr="00E569D3">
        <w:rPr>
          <w:rFonts w:eastAsia="Times New Roman" w:cs="Arial"/>
          <w:lang w:eastAsia="de-DE"/>
        </w:rPr>
        <w:t>Schülldorf</w:t>
      </w:r>
      <w:r w:rsidR="00AC6195" w:rsidRPr="00E569D3">
        <w:rPr>
          <w:rFonts w:eastAsia="Times New Roman" w:cs="Arial"/>
          <w:lang w:eastAsia="de-DE"/>
        </w:rPr>
        <w:t>, Felde</w:t>
      </w:r>
      <w:r w:rsidR="00AD6AD9" w:rsidRPr="00E569D3">
        <w:rPr>
          <w:rFonts w:eastAsia="Times New Roman" w:cs="Arial"/>
          <w:lang w:eastAsia="de-DE"/>
        </w:rPr>
        <w:t>, Waabs, Langwedel</w:t>
      </w:r>
      <w:r w:rsidR="008A3350" w:rsidRPr="00E569D3">
        <w:rPr>
          <w:rFonts w:eastAsia="Times New Roman" w:cs="Arial"/>
          <w:lang w:eastAsia="de-DE"/>
        </w:rPr>
        <w:t>, Blunk</w:t>
      </w:r>
      <w:r w:rsidR="00AC6195" w:rsidRPr="00E569D3">
        <w:rPr>
          <w:rFonts w:eastAsia="Times New Roman" w:cs="Arial"/>
          <w:lang w:eastAsia="de-DE"/>
        </w:rPr>
        <w:t xml:space="preserve"> </w:t>
      </w:r>
      <w:r w:rsidR="00EF0A1C" w:rsidRPr="00E569D3">
        <w:rPr>
          <w:rFonts w:eastAsia="Times New Roman" w:cs="Arial"/>
          <w:lang w:eastAsia="de-DE"/>
        </w:rPr>
        <w:t>und Borgstedt.</w:t>
      </w:r>
      <w:r w:rsidR="005C4E83" w:rsidRPr="00E569D3">
        <w:rPr>
          <w:rFonts w:cs="Arial"/>
        </w:rPr>
        <w:t xml:space="preserve"> </w:t>
      </w:r>
    </w:p>
    <w:p w14:paraId="6E87BB23" w14:textId="77777777" w:rsidR="005C4E83" w:rsidRPr="00E569D3" w:rsidRDefault="005C4E83" w:rsidP="00B3356E">
      <w:pPr>
        <w:spacing w:after="0"/>
        <w:jc w:val="both"/>
        <w:rPr>
          <w:rFonts w:cs="Arial"/>
        </w:rPr>
      </w:pPr>
    </w:p>
    <w:p w14:paraId="68231723" w14:textId="77777777" w:rsidR="005C4E83" w:rsidRPr="00E569D3" w:rsidRDefault="005C4E83" w:rsidP="00E569D3">
      <w:pPr>
        <w:spacing w:after="0" w:line="300" w:lineRule="auto"/>
        <w:contextualSpacing/>
        <w:jc w:val="both"/>
        <w:rPr>
          <w:rFonts w:eastAsia="SimSun" w:cs="Arial"/>
        </w:rPr>
      </w:pPr>
      <w:r w:rsidRPr="00E569D3">
        <w:rPr>
          <w:rFonts w:eastAsia="SimSun" w:cs="Times New Roman"/>
          <w:color w:val="000000" w:themeColor="text1"/>
        </w:rPr>
        <w:t xml:space="preserve">Für das beantragte Vorhaben besteht gemäß </w:t>
      </w:r>
      <w:r w:rsidRPr="00B06E4E">
        <w:rPr>
          <w:rFonts w:eastAsia="SimSun" w:cs="Times New Roman"/>
          <w:color w:val="000000" w:themeColor="text1"/>
        </w:rPr>
        <w:t>§ 3 b und Anlage 1 Nr. 14.3 UVPG a.F</w:t>
      </w:r>
      <w:r w:rsidRPr="00E569D3">
        <w:rPr>
          <w:rFonts w:eastAsia="SimSun" w:cs="Times New Roman"/>
          <w:color w:val="000000" w:themeColor="text1"/>
        </w:rPr>
        <w:t xml:space="preserve">. die Verpflichtung zur Durchführung einer Umweltverträglichkeitsprüfung. </w:t>
      </w:r>
    </w:p>
    <w:p w14:paraId="253B896F" w14:textId="0E3D4065" w:rsidR="00396458" w:rsidRPr="00E569D3" w:rsidRDefault="005C4E83" w:rsidP="00B3356E">
      <w:pPr>
        <w:spacing w:after="0"/>
        <w:jc w:val="both"/>
        <w:rPr>
          <w:rFonts w:cs="Arial"/>
        </w:rPr>
      </w:pPr>
      <w:r w:rsidRPr="00E569D3">
        <w:rPr>
          <w:rFonts w:cs="Arial"/>
        </w:rPr>
        <w:t xml:space="preserve">Ausgelegt werden auch die </w:t>
      </w:r>
      <w:r w:rsidR="00396458" w:rsidRPr="00E569D3">
        <w:rPr>
          <w:rFonts w:cs="Arial"/>
        </w:rPr>
        <w:t xml:space="preserve">entscheidungserheblichen Unterlagen über die Umweltauswirkungen nach </w:t>
      </w:r>
      <w:r w:rsidR="00396458" w:rsidRPr="00966A1C">
        <w:rPr>
          <w:rFonts w:cs="Arial"/>
        </w:rPr>
        <w:t>§ 6 Abs. 3 UVP</w:t>
      </w:r>
      <w:r w:rsidR="00E569D3" w:rsidRPr="00966A1C">
        <w:rPr>
          <w:rFonts w:cs="Arial"/>
        </w:rPr>
        <w:t>G (a.F.)</w:t>
      </w:r>
      <w:r w:rsidR="00396458" w:rsidRPr="00966A1C">
        <w:rPr>
          <w:rFonts w:cs="Arial"/>
        </w:rPr>
        <w:t>.</w:t>
      </w:r>
      <w:r w:rsidR="00396458" w:rsidRPr="00E569D3">
        <w:rPr>
          <w:rFonts w:cs="Arial"/>
        </w:rPr>
        <w:t xml:space="preserve"> Dies sind hier insbesondere</w:t>
      </w:r>
      <w:r w:rsidR="00933181">
        <w:rPr>
          <w:rFonts w:cs="Arial"/>
        </w:rPr>
        <w:t xml:space="preserve"> folgende Unterlagen</w:t>
      </w:r>
      <w:r w:rsidR="00396458" w:rsidRPr="00E569D3">
        <w:rPr>
          <w:rFonts w:cs="Arial"/>
        </w:rPr>
        <w:t xml:space="preserve">: </w:t>
      </w:r>
    </w:p>
    <w:p w14:paraId="78143A7E" w14:textId="77777777" w:rsidR="00396458" w:rsidRDefault="00396458" w:rsidP="00E569D3">
      <w:pPr>
        <w:pStyle w:val="Listenabsatz"/>
        <w:numPr>
          <w:ilvl w:val="0"/>
          <w:numId w:val="13"/>
        </w:numPr>
        <w:spacing w:after="0"/>
        <w:ind w:left="851" w:hanging="284"/>
        <w:jc w:val="both"/>
        <w:rPr>
          <w:rFonts w:cs="Arial"/>
        </w:rPr>
      </w:pPr>
      <w:r w:rsidRPr="00E569D3">
        <w:rPr>
          <w:rFonts w:cs="Arial"/>
        </w:rPr>
        <w:t>Landschaftspflegerischer Begleitplan</w:t>
      </w:r>
      <w:r w:rsidR="00B34447">
        <w:rPr>
          <w:rFonts w:cs="Arial"/>
        </w:rPr>
        <w:t xml:space="preserve"> (LBP)</w:t>
      </w:r>
      <w:r w:rsidR="00C70849" w:rsidRPr="00E569D3">
        <w:rPr>
          <w:rFonts w:cs="Arial"/>
        </w:rPr>
        <w:t>,</w:t>
      </w:r>
      <w:r w:rsidRPr="00E569D3">
        <w:rPr>
          <w:rFonts w:cs="Arial"/>
        </w:rPr>
        <w:t xml:space="preserve"> (</w:t>
      </w:r>
      <w:r w:rsidR="00C70849" w:rsidRPr="00E569D3">
        <w:rPr>
          <w:rFonts w:cs="Arial"/>
        </w:rPr>
        <w:t>Anlage 19.1)</w:t>
      </w:r>
    </w:p>
    <w:p w14:paraId="3B14E571" w14:textId="77777777" w:rsidR="00B34447" w:rsidRPr="00B34447" w:rsidRDefault="00B34447" w:rsidP="00B34447">
      <w:pPr>
        <w:pStyle w:val="Listenabsatz"/>
        <w:numPr>
          <w:ilvl w:val="1"/>
          <w:numId w:val="13"/>
        </w:numPr>
        <w:rPr>
          <w:rFonts w:cs="Arial"/>
        </w:rPr>
      </w:pPr>
      <w:r w:rsidRPr="00B34447">
        <w:rPr>
          <w:rFonts w:cs="Arial"/>
        </w:rPr>
        <w:t>Erläuterungsbericht</w:t>
      </w:r>
      <w:r>
        <w:rPr>
          <w:rFonts w:cs="Arial"/>
        </w:rPr>
        <w:t xml:space="preserve">, </w:t>
      </w:r>
      <w:r w:rsidRPr="00B34447">
        <w:rPr>
          <w:rFonts w:cs="Arial"/>
        </w:rPr>
        <w:t>(Unterlagen 19.1)</w:t>
      </w:r>
    </w:p>
    <w:p w14:paraId="09944F40" w14:textId="77777777" w:rsidR="00C70849" w:rsidRPr="00036B6E" w:rsidRDefault="00C70849" w:rsidP="00966A1C">
      <w:pPr>
        <w:pStyle w:val="Listenabsatz"/>
        <w:numPr>
          <w:ilvl w:val="1"/>
          <w:numId w:val="13"/>
        </w:numPr>
        <w:spacing w:after="0"/>
        <w:jc w:val="both"/>
        <w:rPr>
          <w:rFonts w:cs="Arial"/>
        </w:rPr>
      </w:pPr>
      <w:r w:rsidRPr="00036B6E">
        <w:rPr>
          <w:rFonts w:cs="Arial"/>
        </w:rPr>
        <w:t>Artenschutzbeitrag, (Anlage 19.2)</w:t>
      </w:r>
    </w:p>
    <w:p w14:paraId="19B0F20A" w14:textId="77777777" w:rsidR="00C70849" w:rsidRPr="00E569D3" w:rsidRDefault="00C70849" w:rsidP="00E569D3">
      <w:pPr>
        <w:pStyle w:val="Listenabsatz"/>
        <w:numPr>
          <w:ilvl w:val="0"/>
          <w:numId w:val="13"/>
        </w:numPr>
        <w:spacing w:after="0"/>
        <w:ind w:left="851" w:hanging="284"/>
        <w:jc w:val="both"/>
        <w:rPr>
          <w:rFonts w:cs="Arial"/>
        </w:rPr>
      </w:pPr>
      <w:r w:rsidRPr="00E569D3">
        <w:rPr>
          <w:rFonts w:cs="Arial"/>
        </w:rPr>
        <w:t>FFH-Vorprüfung für das Natura2000-Gebiet „Wittensee und Flächen angrenzender Niederungen“ (DE1624-392), (Anlage 19.3)</w:t>
      </w:r>
    </w:p>
    <w:p w14:paraId="34422E6B" w14:textId="77777777" w:rsidR="00C70849" w:rsidRPr="00E569D3" w:rsidRDefault="00C70849" w:rsidP="00E569D3">
      <w:pPr>
        <w:pStyle w:val="Listenabsatz"/>
        <w:numPr>
          <w:ilvl w:val="0"/>
          <w:numId w:val="13"/>
        </w:numPr>
        <w:spacing w:after="0"/>
        <w:ind w:left="851" w:hanging="284"/>
        <w:jc w:val="both"/>
        <w:rPr>
          <w:rFonts w:cs="Arial"/>
        </w:rPr>
      </w:pPr>
      <w:r w:rsidRPr="00E569D3">
        <w:rPr>
          <w:rFonts w:cs="Arial"/>
        </w:rPr>
        <w:t>Umweltverträglichkeitsstudie, (Anlage 19.4)</w:t>
      </w:r>
    </w:p>
    <w:p w14:paraId="69FB8EF8" w14:textId="77777777" w:rsidR="00C70849" w:rsidRPr="00E569D3" w:rsidRDefault="00C70849" w:rsidP="00E569D3">
      <w:pPr>
        <w:pStyle w:val="Listenabsatz"/>
        <w:numPr>
          <w:ilvl w:val="0"/>
          <w:numId w:val="13"/>
        </w:numPr>
        <w:spacing w:after="0"/>
        <w:ind w:left="851" w:hanging="284"/>
        <w:jc w:val="both"/>
        <w:rPr>
          <w:rFonts w:cs="Arial"/>
        </w:rPr>
      </w:pPr>
      <w:r w:rsidRPr="00E569D3">
        <w:rPr>
          <w:rFonts w:cs="Arial"/>
        </w:rPr>
        <w:t>Wasserrechtlicher Fachbeitrag, (Anlage 19.5)</w:t>
      </w:r>
    </w:p>
    <w:p w14:paraId="72A8A099" w14:textId="77777777" w:rsidR="00C70849" w:rsidRPr="00E569D3" w:rsidRDefault="00C70849" w:rsidP="00E569D3">
      <w:pPr>
        <w:pStyle w:val="Listenabsatz"/>
        <w:numPr>
          <w:ilvl w:val="0"/>
          <w:numId w:val="13"/>
        </w:numPr>
        <w:spacing w:after="0"/>
        <w:ind w:left="851" w:hanging="284"/>
        <w:jc w:val="both"/>
        <w:rPr>
          <w:rFonts w:cs="Arial"/>
        </w:rPr>
      </w:pPr>
      <w:r w:rsidRPr="00E569D3">
        <w:rPr>
          <w:rFonts w:cs="Arial"/>
        </w:rPr>
        <w:t>Faunistischer Fachbeitrag, (Anlage 19.7.5)</w:t>
      </w:r>
    </w:p>
    <w:p w14:paraId="4A260BFC" w14:textId="77777777" w:rsidR="00C70849" w:rsidRPr="00E569D3" w:rsidRDefault="00C70849" w:rsidP="00E569D3">
      <w:pPr>
        <w:pStyle w:val="Listenabsatz"/>
        <w:numPr>
          <w:ilvl w:val="0"/>
          <w:numId w:val="13"/>
        </w:numPr>
        <w:spacing w:after="0"/>
        <w:ind w:left="851" w:hanging="284"/>
        <w:jc w:val="both"/>
        <w:rPr>
          <w:rFonts w:cs="Arial"/>
        </w:rPr>
      </w:pPr>
      <w:r w:rsidRPr="00E569D3">
        <w:rPr>
          <w:rFonts w:cs="Arial"/>
        </w:rPr>
        <w:t>Entwicklungskonzepte der Ökokontenflächen (Anlage 19.8)</w:t>
      </w:r>
    </w:p>
    <w:p w14:paraId="0542B730" w14:textId="77777777" w:rsidR="00D82F0F" w:rsidRPr="00D82F0F" w:rsidRDefault="00D82F0F" w:rsidP="00E569D3">
      <w:pPr>
        <w:pStyle w:val="Listenabsatz"/>
        <w:spacing w:after="0"/>
        <w:ind w:left="851"/>
        <w:jc w:val="both"/>
        <w:rPr>
          <w:rFonts w:cs="Arial"/>
        </w:rPr>
      </w:pPr>
    </w:p>
    <w:p w14:paraId="6B7A6D8C" w14:textId="3E002DA3" w:rsidR="00CA05AD" w:rsidRPr="00E569D3" w:rsidRDefault="00D82F0F" w:rsidP="008F4BC1">
      <w:pPr>
        <w:spacing w:after="0"/>
        <w:rPr>
          <w:rFonts w:eastAsia="Times New Roman" w:cs="Arial"/>
          <w:lang w:eastAsia="de-DE"/>
        </w:rPr>
      </w:pPr>
      <w:r w:rsidRPr="00E569D3">
        <w:rPr>
          <w:rFonts w:eastAsia="Times New Roman" w:cs="Arial"/>
          <w:lang w:eastAsia="de-DE"/>
        </w:rPr>
        <w:t xml:space="preserve">Die ausgelegten Planunterlagen enthalten die nach </w:t>
      </w:r>
      <w:r w:rsidRPr="00B81D59">
        <w:rPr>
          <w:rFonts w:eastAsia="Times New Roman" w:cs="Arial"/>
          <w:lang w:eastAsia="de-DE"/>
        </w:rPr>
        <w:t xml:space="preserve">§ </w:t>
      </w:r>
      <w:r w:rsidR="005E3483">
        <w:rPr>
          <w:rFonts w:eastAsia="Times New Roman" w:cs="Arial"/>
          <w:lang w:eastAsia="de-DE"/>
        </w:rPr>
        <w:t>6</w:t>
      </w:r>
      <w:r w:rsidRPr="00B81D59">
        <w:rPr>
          <w:rFonts w:eastAsia="Times New Roman" w:cs="Arial"/>
          <w:lang w:eastAsia="de-DE"/>
        </w:rPr>
        <w:t xml:space="preserve"> Abs. 3 UVPG a.F</w:t>
      </w:r>
      <w:r w:rsidRPr="00E569D3">
        <w:rPr>
          <w:rFonts w:eastAsia="Times New Roman" w:cs="Arial"/>
          <w:lang w:eastAsia="de-DE"/>
        </w:rPr>
        <w:t xml:space="preserve">. notwendigen Angaben. </w:t>
      </w:r>
    </w:p>
    <w:p w14:paraId="52C98E24" w14:textId="77777777" w:rsidR="00D82F0F" w:rsidRPr="00E569D3" w:rsidRDefault="00D82F0F" w:rsidP="00D82F0F">
      <w:pPr>
        <w:spacing w:after="0"/>
        <w:rPr>
          <w:rFonts w:eastAsia="Times New Roman" w:cs="Arial"/>
          <w:sz w:val="24"/>
          <w:szCs w:val="24"/>
          <w:lang w:eastAsia="de-DE"/>
        </w:rPr>
      </w:pPr>
    </w:p>
    <w:p w14:paraId="195EE5B4" w14:textId="33736224" w:rsidR="00B50339" w:rsidRDefault="00D82F0F" w:rsidP="00E569D3">
      <w:pPr>
        <w:pStyle w:val="Listenabsatz"/>
        <w:numPr>
          <w:ilvl w:val="0"/>
          <w:numId w:val="15"/>
        </w:numPr>
        <w:spacing w:after="0"/>
        <w:ind w:left="59" w:hanging="201"/>
        <w:jc w:val="both"/>
        <w:rPr>
          <w:rFonts w:cs="Arial"/>
        </w:rPr>
      </w:pPr>
      <w:r w:rsidRPr="00EB635C">
        <w:rPr>
          <w:rFonts w:cs="Arial"/>
        </w:rPr>
        <w:t>Der Vorhabenträger, die</w:t>
      </w:r>
      <w:r w:rsidR="007D0AD8" w:rsidRPr="00EB635C">
        <w:rPr>
          <w:rFonts w:cs="Arial"/>
        </w:rPr>
        <w:t xml:space="preserve"> Bundesrepublik Deutschland, vertreten durch das Land Schleswig-Hols</w:t>
      </w:r>
      <w:r w:rsidR="00102F13" w:rsidRPr="00EB635C">
        <w:rPr>
          <w:rFonts w:cs="Arial"/>
        </w:rPr>
        <w:t>t</w:t>
      </w:r>
      <w:r w:rsidR="007D0AD8" w:rsidRPr="00EB635C">
        <w:rPr>
          <w:rFonts w:cs="Arial"/>
        </w:rPr>
        <w:t>ein, vertreten du</w:t>
      </w:r>
      <w:r w:rsidR="00102F13" w:rsidRPr="00EB635C">
        <w:rPr>
          <w:rFonts w:cs="Arial"/>
        </w:rPr>
        <w:t>r</w:t>
      </w:r>
      <w:r w:rsidR="007D0AD8" w:rsidRPr="00EB635C">
        <w:rPr>
          <w:rFonts w:cs="Arial"/>
        </w:rPr>
        <w:t xml:space="preserve">ch die Deutsche Einheit Fernstraßenplanungs- und </w:t>
      </w:r>
      <w:r w:rsidR="004538EE" w:rsidRPr="00EB635C">
        <w:rPr>
          <w:rFonts w:cs="Arial"/>
        </w:rPr>
        <w:t>-</w:t>
      </w:r>
      <w:r w:rsidR="007D0AD8" w:rsidRPr="00EB635C">
        <w:rPr>
          <w:rFonts w:cs="Arial"/>
        </w:rPr>
        <w:t xml:space="preserve">bau GmbH (DEGES) </w:t>
      </w:r>
      <w:r w:rsidR="0029483F" w:rsidRPr="00EB635C">
        <w:rPr>
          <w:rFonts w:cs="Arial"/>
        </w:rPr>
        <w:t>hat</w:t>
      </w:r>
      <w:r w:rsidR="009F2503">
        <w:rPr>
          <w:rFonts w:cs="Arial"/>
        </w:rPr>
        <w:t xml:space="preserve"> die mit Bekanntmachung vom 13.05.2019 ausgelegten Planfeststellungsunterlagen</w:t>
      </w:r>
      <w:r w:rsidR="0029483F" w:rsidRPr="00EB635C">
        <w:rPr>
          <w:rFonts w:cs="Arial"/>
        </w:rPr>
        <w:t xml:space="preserve"> für das</w:t>
      </w:r>
      <w:r w:rsidR="004C3E19" w:rsidRPr="00EB635C">
        <w:rPr>
          <w:rFonts w:cs="Arial"/>
        </w:rPr>
        <w:t xml:space="preserve"> oben genannte</w:t>
      </w:r>
      <w:r w:rsidR="0029483F" w:rsidRPr="00EB635C">
        <w:rPr>
          <w:rFonts w:cs="Arial"/>
        </w:rPr>
        <w:t xml:space="preserve"> </w:t>
      </w:r>
      <w:r w:rsidRPr="00EB635C">
        <w:rPr>
          <w:rFonts w:cs="Arial"/>
        </w:rPr>
        <w:t>Straßenbau</w:t>
      </w:r>
      <w:r w:rsidR="0029483F" w:rsidRPr="00EB635C">
        <w:rPr>
          <w:rFonts w:cs="Arial"/>
        </w:rPr>
        <w:t xml:space="preserve">vorhaben </w:t>
      </w:r>
      <w:r w:rsidRPr="00EB635C">
        <w:rPr>
          <w:rFonts w:cs="Arial"/>
        </w:rPr>
        <w:t>die Planunterlagen geändert und hierfür ein Planänderungsverfahren nach § 17 FStrG i.V.m. § 140 LVwG, beim Ministerium für Wirtschaft, Verkehr, Arbeit, Technologie und Tourismus Schleswig-Holstein – Amt für Planfestste</w:t>
      </w:r>
      <w:r w:rsidR="00D95AB4" w:rsidRPr="00EB635C">
        <w:rPr>
          <w:rFonts w:cs="Arial"/>
        </w:rPr>
        <w:t xml:space="preserve">llung Verkehr (Anhörungs- und Planfeststellungsbehörde) </w:t>
      </w:r>
      <w:r w:rsidR="0029483F" w:rsidRPr="00EB635C">
        <w:rPr>
          <w:rFonts w:cs="Arial"/>
        </w:rPr>
        <w:t xml:space="preserve">beantragt. </w:t>
      </w:r>
    </w:p>
    <w:p w14:paraId="689EF012" w14:textId="77777777" w:rsidR="00EB635C" w:rsidRPr="00EB635C" w:rsidRDefault="00EB635C" w:rsidP="00EB635C">
      <w:pPr>
        <w:pStyle w:val="Listenabsatz"/>
        <w:spacing w:after="0"/>
        <w:ind w:left="59"/>
        <w:jc w:val="both"/>
        <w:rPr>
          <w:rFonts w:cs="Arial"/>
        </w:rPr>
      </w:pPr>
    </w:p>
    <w:p w14:paraId="346CDFE5" w14:textId="77777777" w:rsidR="00D95AB4" w:rsidRPr="00EB635C" w:rsidRDefault="00D95AB4" w:rsidP="00E569D3">
      <w:pPr>
        <w:pStyle w:val="Listenabsatz"/>
        <w:numPr>
          <w:ilvl w:val="0"/>
          <w:numId w:val="15"/>
        </w:numPr>
        <w:spacing w:after="0"/>
        <w:ind w:left="59" w:hanging="201"/>
        <w:jc w:val="both"/>
        <w:rPr>
          <w:rFonts w:cs="Arial"/>
        </w:rPr>
      </w:pPr>
      <w:r w:rsidRPr="00EB635C">
        <w:rPr>
          <w:rFonts w:cs="Arial"/>
        </w:rPr>
        <w:t xml:space="preserve"> Im Rahmen des </w:t>
      </w:r>
      <w:r w:rsidR="00632635">
        <w:rPr>
          <w:rFonts w:cs="Arial"/>
        </w:rPr>
        <w:t xml:space="preserve">1. </w:t>
      </w:r>
      <w:r w:rsidRPr="00EB635C">
        <w:rPr>
          <w:rFonts w:cs="Arial"/>
        </w:rPr>
        <w:t>Planänderungsverfahrens führt das Ministerium für Wirtschaft, Verkehr, Arbeit, Technologie und Tourismus Schleswig-Holstein –</w:t>
      </w:r>
      <w:r w:rsidR="00632635">
        <w:rPr>
          <w:rFonts w:cs="Arial"/>
        </w:rPr>
        <w:t xml:space="preserve"> </w:t>
      </w:r>
      <w:r w:rsidRPr="00EB635C">
        <w:rPr>
          <w:rFonts w:cs="Arial"/>
        </w:rPr>
        <w:t>Amt für Planfeststellung Verkehr (Anhörungs</w:t>
      </w:r>
      <w:r w:rsidR="00EB635C">
        <w:rPr>
          <w:rFonts w:cs="Arial"/>
        </w:rPr>
        <w:t>-</w:t>
      </w:r>
      <w:r w:rsidRPr="00EB635C">
        <w:rPr>
          <w:rFonts w:cs="Arial"/>
        </w:rPr>
        <w:t xml:space="preserve">behörde), Mercatorstraße 9, 24106 Kiel, das Anhörungsverfahren durch. </w:t>
      </w:r>
    </w:p>
    <w:p w14:paraId="4FD6299C" w14:textId="77777777" w:rsidR="00E7354F" w:rsidRPr="0029483F" w:rsidRDefault="00E7354F" w:rsidP="008F4BC1">
      <w:pPr>
        <w:spacing w:after="0"/>
        <w:ind w:left="340"/>
        <w:jc w:val="both"/>
        <w:rPr>
          <w:rFonts w:cs="Arial"/>
          <w:sz w:val="24"/>
          <w:szCs w:val="24"/>
        </w:rPr>
      </w:pPr>
    </w:p>
    <w:p w14:paraId="66072235" w14:textId="77777777" w:rsidR="00775C58" w:rsidRPr="00EB635C" w:rsidRDefault="00991124" w:rsidP="00B06E4E">
      <w:pPr>
        <w:pStyle w:val="Listenabsatz"/>
        <w:numPr>
          <w:ilvl w:val="0"/>
          <w:numId w:val="16"/>
        </w:numPr>
        <w:spacing w:after="0"/>
        <w:jc w:val="both"/>
        <w:rPr>
          <w:rFonts w:cs="Arial"/>
        </w:rPr>
      </w:pPr>
      <w:r w:rsidRPr="00EB635C">
        <w:rPr>
          <w:rFonts w:cs="Arial"/>
        </w:rPr>
        <w:t xml:space="preserve">Die nach § 17a FStrG i.V.m. § 140 Abs. 3 LVwG erforderliche Durchführung der Öffentlichkeitsbeteiligung wird wegen bestehender Beschränkungen zur Eindämmung der Auswirkungen der COVID-19-Pandemie nach den Vorgaben des PlanSiG eingeleitet. Gem. § 3 Abs. 1 PlanSiG wir die Auslegung durch eine Veröffentlichung im Internet ersetzt. </w:t>
      </w:r>
      <w:r w:rsidR="00775C58" w:rsidRPr="00EB635C">
        <w:rPr>
          <w:rFonts w:cs="Arial"/>
        </w:rPr>
        <w:t xml:space="preserve">Die Anhörungsbehörde stellt den Inhalt der Bekanntmachung und die Planunterlagen zu diesem Vorhaben auf der Internetseite </w:t>
      </w:r>
      <w:hyperlink r:id="rId9" w:history="1">
        <w:r w:rsidR="00775C58" w:rsidRPr="00EB635C">
          <w:rPr>
            <w:rStyle w:val="Hyperlink"/>
            <w:rFonts w:cs="Arial"/>
          </w:rPr>
          <w:t>https://planfeststellung.bob-sh.de</w:t>
        </w:r>
      </w:hyperlink>
      <w:r w:rsidR="00775C58" w:rsidRPr="00EB635C">
        <w:rPr>
          <w:rFonts w:cs="Arial"/>
        </w:rPr>
        <w:t xml:space="preserve"> </w:t>
      </w:r>
      <w:r w:rsidR="00B06E4E" w:rsidRPr="00B06E4E">
        <w:rPr>
          <w:rFonts w:cs="Arial"/>
        </w:rPr>
        <w:t xml:space="preserve">sowie im UVP-Portal unter www.uvp-verbund.de/sh </w:t>
      </w:r>
      <w:r w:rsidR="00775C58" w:rsidRPr="00EB635C">
        <w:rPr>
          <w:rFonts w:cs="Arial"/>
        </w:rPr>
        <w:t>der Öffentlichkeit zur allgemeinen Einsichtnahme in der Zeit</w:t>
      </w:r>
    </w:p>
    <w:p w14:paraId="3AB8319B" w14:textId="77777777" w:rsidR="00775C58" w:rsidRPr="00EB635C" w:rsidRDefault="00775C58" w:rsidP="00E569D3">
      <w:pPr>
        <w:pStyle w:val="Listenabsatz"/>
        <w:spacing w:after="0"/>
        <w:ind w:left="700"/>
        <w:jc w:val="center"/>
        <w:rPr>
          <w:rFonts w:cs="Arial"/>
          <w:b/>
          <w:sz w:val="24"/>
          <w:szCs w:val="24"/>
        </w:rPr>
      </w:pPr>
      <w:r w:rsidRPr="00EB635C">
        <w:rPr>
          <w:rFonts w:cs="Arial"/>
          <w:b/>
          <w:sz w:val="24"/>
          <w:szCs w:val="24"/>
        </w:rPr>
        <w:t>vom 20. November 2020 (Freitag)</w:t>
      </w:r>
    </w:p>
    <w:p w14:paraId="4753E5CB" w14:textId="77777777" w:rsidR="00775C58" w:rsidRDefault="00775C58" w:rsidP="00E569D3">
      <w:pPr>
        <w:pStyle w:val="Listenabsatz"/>
        <w:spacing w:after="0"/>
        <w:ind w:left="700"/>
        <w:jc w:val="center"/>
        <w:rPr>
          <w:rFonts w:cs="Arial"/>
          <w:b/>
          <w:sz w:val="24"/>
          <w:szCs w:val="24"/>
        </w:rPr>
      </w:pPr>
      <w:r w:rsidRPr="00EB635C">
        <w:rPr>
          <w:rFonts w:cs="Arial"/>
          <w:b/>
          <w:sz w:val="24"/>
          <w:szCs w:val="24"/>
        </w:rPr>
        <w:t>bis einschließlich 21.Dezember 2020 (Montag)</w:t>
      </w:r>
    </w:p>
    <w:p w14:paraId="78A37875" w14:textId="77777777" w:rsidR="00EB635C" w:rsidRPr="00EB635C" w:rsidRDefault="00EB635C" w:rsidP="00E569D3">
      <w:pPr>
        <w:pStyle w:val="Listenabsatz"/>
        <w:spacing w:after="0"/>
        <w:ind w:left="700"/>
        <w:jc w:val="center"/>
        <w:rPr>
          <w:rFonts w:cs="Arial"/>
          <w:b/>
          <w:sz w:val="24"/>
          <w:szCs w:val="24"/>
        </w:rPr>
      </w:pPr>
    </w:p>
    <w:p w14:paraId="325106EF" w14:textId="77777777" w:rsidR="00775C58" w:rsidRPr="00387F7B" w:rsidRDefault="00775C58" w:rsidP="00387F7B">
      <w:pPr>
        <w:pStyle w:val="Listenabsatz"/>
        <w:spacing w:after="0"/>
        <w:ind w:left="700"/>
        <w:rPr>
          <w:rFonts w:cs="Arial"/>
          <w:b/>
          <w:sz w:val="24"/>
          <w:szCs w:val="24"/>
        </w:rPr>
      </w:pPr>
      <w:r>
        <w:rPr>
          <w:rFonts w:cs="Arial"/>
          <w:sz w:val="24"/>
          <w:szCs w:val="24"/>
        </w:rPr>
        <w:t xml:space="preserve">bereit. </w:t>
      </w:r>
      <w:r>
        <w:rPr>
          <w:rFonts w:cs="Arial"/>
          <w:b/>
          <w:sz w:val="24"/>
          <w:szCs w:val="24"/>
        </w:rPr>
        <w:t xml:space="preserve">Maßgeblich ist der Inhalt der dort veröffentlichten Unterlagen. </w:t>
      </w:r>
    </w:p>
    <w:p w14:paraId="6983BDFD" w14:textId="77777777" w:rsidR="00EB635C" w:rsidRPr="00966A1C" w:rsidRDefault="00775C58" w:rsidP="00EB635C">
      <w:pPr>
        <w:pStyle w:val="Listenabsatz"/>
        <w:spacing w:after="0"/>
        <w:ind w:left="700"/>
        <w:rPr>
          <w:rFonts w:cs="Arial"/>
        </w:rPr>
      </w:pPr>
      <w:r w:rsidRPr="00966A1C">
        <w:rPr>
          <w:rFonts w:cs="Arial"/>
        </w:rPr>
        <w:t>Auf den Internetseiten:</w:t>
      </w:r>
    </w:p>
    <w:p w14:paraId="7E1C7177" w14:textId="77777777" w:rsidR="00EB635C" w:rsidRPr="00387F7B" w:rsidRDefault="00EB635C" w:rsidP="00EB635C">
      <w:pPr>
        <w:pStyle w:val="Listenabsatz"/>
        <w:ind w:left="700"/>
        <w:rPr>
          <w:rFonts w:cs="Arial"/>
        </w:rPr>
      </w:pPr>
      <w:r w:rsidRPr="00387F7B">
        <w:rPr>
          <w:rFonts w:cs="Arial"/>
        </w:rPr>
        <w:t>www.amt-huettener-berge.de</w:t>
      </w:r>
    </w:p>
    <w:p w14:paraId="2439EB47" w14:textId="77777777" w:rsidR="00EB635C" w:rsidRPr="00387F7B" w:rsidRDefault="00EB635C" w:rsidP="00EB635C">
      <w:pPr>
        <w:pStyle w:val="Listenabsatz"/>
        <w:ind w:left="700"/>
        <w:rPr>
          <w:rFonts w:cs="Arial"/>
        </w:rPr>
      </w:pPr>
      <w:r w:rsidRPr="00387F7B">
        <w:rPr>
          <w:rFonts w:cs="Arial"/>
        </w:rPr>
        <w:t>www.amt-eiderkanal.de</w:t>
      </w:r>
    </w:p>
    <w:p w14:paraId="5D03BECF" w14:textId="77777777" w:rsidR="00EB635C" w:rsidRPr="00387F7B" w:rsidRDefault="00EB635C" w:rsidP="00EB635C">
      <w:pPr>
        <w:pStyle w:val="Listenabsatz"/>
        <w:ind w:left="700"/>
        <w:rPr>
          <w:rFonts w:cs="Arial"/>
        </w:rPr>
      </w:pPr>
      <w:r w:rsidRPr="00387F7B">
        <w:rPr>
          <w:rFonts w:cs="Arial"/>
        </w:rPr>
        <w:t>www.amt-trave-land.de</w:t>
      </w:r>
    </w:p>
    <w:p w14:paraId="73BBF7FE" w14:textId="77777777" w:rsidR="00EB635C" w:rsidRDefault="00387F7B" w:rsidP="00387F7B">
      <w:pPr>
        <w:pStyle w:val="Listenabsatz"/>
        <w:ind w:left="700"/>
        <w:rPr>
          <w:rFonts w:cs="Arial"/>
        </w:rPr>
      </w:pPr>
      <w:r>
        <w:rPr>
          <w:rFonts w:cs="Arial"/>
        </w:rPr>
        <w:t>www.amt-achterwehr.de</w:t>
      </w:r>
    </w:p>
    <w:p w14:paraId="0D25C197" w14:textId="77777777" w:rsidR="00387F7B" w:rsidRPr="00387F7B" w:rsidRDefault="00387F7B" w:rsidP="00387F7B">
      <w:pPr>
        <w:pStyle w:val="Listenabsatz"/>
        <w:ind w:left="700"/>
        <w:rPr>
          <w:rFonts w:cs="Arial"/>
        </w:rPr>
      </w:pPr>
    </w:p>
    <w:p w14:paraId="7C806A22" w14:textId="77777777" w:rsidR="00EB635C" w:rsidRPr="00966A1C" w:rsidRDefault="00EB635C" w:rsidP="00387F7B">
      <w:pPr>
        <w:pStyle w:val="Listenabsatz"/>
        <w:ind w:left="700"/>
        <w:rPr>
          <w:rFonts w:cs="Arial"/>
        </w:rPr>
      </w:pPr>
      <w:r w:rsidRPr="00966A1C">
        <w:rPr>
          <w:rFonts w:cs="Arial"/>
        </w:rPr>
        <w:t xml:space="preserve">sind die veröffentlichen Planunterlagen mittels entsprechender Links auf </w:t>
      </w:r>
      <w:hyperlink r:id="rId10" w:history="1">
        <w:r w:rsidRPr="00966A1C">
          <w:rPr>
            <w:rStyle w:val="Hyperlink"/>
            <w:rFonts w:cs="Arial"/>
          </w:rPr>
          <w:t>https://planfeststellung.bob-sh.de</w:t>
        </w:r>
      </w:hyperlink>
      <w:r w:rsidRPr="00966A1C">
        <w:rPr>
          <w:rFonts w:cs="Arial"/>
        </w:rPr>
        <w:t xml:space="preserve"> abrufbar.</w:t>
      </w:r>
    </w:p>
    <w:p w14:paraId="6574A7F7" w14:textId="77777777" w:rsidR="00EB635C" w:rsidRPr="00387F7B" w:rsidRDefault="00EB635C" w:rsidP="00387F7B">
      <w:pPr>
        <w:pStyle w:val="Listenabsatz"/>
        <w:ind w:left="700"/>
        <w:jc w:val="both"/>
        <w:rPr>
          <w:rFonts w:cs="Arial"/>
          <w:b/>
        </w:rPr>
      </w:pPr>
    </w:p>
    <w:p w14:paraId="475C9442" w14:textId="77777777" w:rsidR="00EB635C" w:rsidRPr="00387F7B" w:rsidRDefault="00EB635C" w:rsidP="00387F7B">
      <w:pPr>
        <w:pStyle w:val="Listenabsatz"/>
        <w:ind w:left="700"/>
        <w:jc w:val="both"/>
        <w:rPr>
          <w:rFonts w:cs="Arial"/>
        </w:rPr>
      </w:pPr>
      <w:r w:rsidRPr="00966A1C">
        <w:rPr>
          <w:rFonts w:cs="Arial"/>
          <w:b/>
        </w:rPr>
        <w:t>Zusätzlich</w:t>
      </w:r>
      <w:r w:rsidRPr="00387F7B">
        <w:rPr>
          <w:rFonts w:cs="Arial"/>
        </w:rPr>
        <w:t xml:space="preserve"> zur Veröffentlichung im Internet liegen die Planunterlagen gem. § 3 Abs. 2 PlanSiG zur allgemeine Einsichtnahme aus.</w:t>
      </w:r>
    </w:p>
    <w:p w14:paraId="45B08689" w14:textId="77777777" w:rsidR="00EB635C" w:rsidRPr="00387F7B" w:rsidRDefault="00EB635C" w:rsidP="00387F7B">
      <w:pPr>
        <w:pStyle w:val="Listenabsatz"/>
        <w:ind w:left="700"/>
        <w:jc w:val="both"/>
        <w:rPr>
          <w:rFonts w:cs="Arial"/>
          <w:b/>
        </w:rPr>
      </w:pPr>
      <w:r w:rsidRPr="00387F7B">
        <w:rPr>
          <w:rFonts w:cs="Arial"/>
        </w:rPr>
        <w:t>Die Einsichtnahme ist bei den nachgenannten Auslegungsstellen aufgrund bestehender Beschränkungen zur Eindämmung der Auswirkung der COVID-19-Pandemie</w:t>
      </w:r>
      <w:r w:rsidRPr="00387F7B">
        <w:rPr>
          <w:rFonts w:cs="Arial"/>
          <w:b/>
        </w:rPr>
        <w:t xml:space="preserve"> teilweise nur nach telefonischer Terminabsprache </w:t>
      </w:r>
      <w:r w:rsidRPr="00387F7B">
        <w:rPr>
          <w:rFonts w:cs="Arial"/>
        </w:rPr>
        <w:t>unter den angegebenen Telefonnummern möglich.</w:t>
      </w:r>
      <w:r w:rsidR="00387F7B">
        <w:rPr>
          <w:rFonts w:cs="Arial"/>
        </w:rPr>
        <w:t xml:space="preserve"> </w:t>
      </w:r>
      <w:r w:rsidRPr="00387F7B">
        <w:rPr>
          <w:rFonts w:cs="Arial"/>
        </w:rPr>
        <w:t>Je nach aktueller Gefahrenlage muss zur Wahrung des Infektionsschutzes unter den Hygienebestimmungen mit einer Einschränkung der regulären Öffnungszeiten gerechnet werden</w:t>
      </w:r>
      <w:r w:rsidRPr="00387F7B">
        <w:rPr>
          <w:rFonts w:cs="Arial"/>
          <w:b/>
        </w:rPr>
        <w:t xml:space="preserve">. </w:t>
      </w:r>
      <w:r w:rsidRPr="00387F7B">
        <w:rPr>
          <w:rFonts w:cs="Arial"/>
        </w:rPr>
        <w:t xml:space="preserve">Bitte beachten Sie die </w:t>
      </w:r>
      <w:r w:rsidRPr="00387F7B">
        <w:rPr>
          <w:rFonts w:cs="Arial"/>
          <w:b/>
        </w:rPr>
        <w:t xml:space="preserve">tagesaktuellen Hinweise </w:t>
      </w:r>
      <w:r w:rsidRPr="00387F7B">
        <w:rPr>
          <w:rFonts w:cs="Arial"/>
        </w:rPr>
        <w:t>auf den angegebenen</w:t>
      </w:r>
      <w:r w:rsidRPr="00387F7B">
        <w:rPr>
          <w:rFonts w:cs="Arial"/>
          <w:b/>
        </w:rPr>
        <w:t xml:space="preserve"> Internetseiten.</w:t>
      </w:r>
    </w:p>
    <w:p w14:paraId="20261874" w14:textId="77777777" w:rsidR="00EB635C" w:rsidRPr="00EB635C" w:rsidRDefault="00EB635C" w:rsidP="00EB635C">
      <w:pPr>
        <w:pStyle w:val="Listenabsatz"/>
        <w:ind w:left="700"/>
        <w:rPr>
          <w:rFonts w:cs="Arial"/>
          <w:b/>
          <w:sz w:val="24"/>
          <w:szCs w:val="24"/>
        </w:rPr>
      </w:pPr>
    </w:p>
    <w:p w14:paraId="7084D615" w14:textId="77777777" w:rsidR="00EB635C" w:rsidRPr="00EB635C" w:rsidRDefault="00EB635C" w:rsidP="00EB635C">
      <w:pPr>
        <w:pStyle w:val="Listenabsatz"/>
        <w:ind w:left="700"/>
        <w:rPr>
          <w:rFonts w:cs="Arial"/>
          <w:b/>
          <w:sz w:val="24"/>
          <w:szCs w:val="24"/>
        </w:rPr>
      </w:pPr>
      <w:r w:rsidRPr="00EB635C">
        <w:rPr>
          <w:rFonts w:cs="Arial"/>
          <w:b/>
          <w:sz w:val="24"/>
          <w:szCs w:val="24"/>
        </w:rPr>
        <w:t>1.</w:t>
      </w:r>
    </w:p>
    <w:p w14:paraId="3315C975" w14:textId="77777777" w:rsidR="00EB635C" w:rsidRPr="00387F7B" w:rsidRDefault="00EB635C" w:rsidP="00EB635C">
      <w:pPr>
        <w:pStyle w:val="Listenabsatz"/>
        <w:ind w:left="700"/>
        <w:rPr>
          <w:rFonts w:cs="Arial"/>
          <w:b/>
        </w:rPr>
      </w:pPr>
      <w:r w:rsidRPr="00387F7B">
        <w:rPr>
          <w:rFonts w:cs="Arial"/>
          <w:b/>
        </w:rPr>
        <w:t xml:space="preserve">In der Amtsverwaltung des </w:t>
      </w:r>
    </w:p>
    <w:p w14:paraId="65DE61A5" w14:textId="77777777" w:rsidR="00EB635C" w:rsidRPr="00387F7B" w:rsidRDefault="00EB635C" w:rsidP="00EB635C">
      <w:pPr>
        <w:pStyle w:val="Listenabsatz"/>
        <w:ind w:left="700"/>
        <w:rPr>
          <w:rFonts w:cs="Arial"/>
          <w:b/>
        </w:rPr>
      </w:pPr>
      <w:r w:rsidRPr="00387F7B">
        <w:rPr>
          <w:rFonts w:cs="Arial"/>
          <w:b/>
        </w:rPr>
        <w:t>Amtes Eiderkanal</w:t>
      </w:r>
    </w:p>
    <w:p w14:paraId="1F54F679" w14:textId="77777777" w:rsidR="00EB635C" w:rsidRPr="00387F7B" w:rsidRDefault="00EB635C" w:rsidP="00EB635C">
      <w:pPr>
        <w:pStyle w:val="Listenabsatz"/>
        <w:ind w:left="700"/>
        <w:rPr>
          <w:rFonts w:cs="Arial"/>
        </w:rPr>
      </w:pPr>
      <w:r w:rsidRPr="00387F7B">
        <w:rPr>
          <w:rFonts w:cs="Arial"/>
        </w:rPr>
        <w:t>Fraktionszimmer, 1. Stock</w:t>
      </w:r>
    </w:p>
    <w:p w14:paraId="19803948" w14:textId="77777777" w:rsidR="00EB635C" w:rsidRPr="00387F7B" w:rsidRDefault="00EB635C" w:rsidP="00EB635C">
      <w:pPr>
        <w:pStyle w:val="Listenabsatz"/>
        <w:ind w:left="700"/>
        <w:rPr>
          <w:rFonts w:cs="Arial"/>
        </w:rPr>
      </w:pPr>
      <w:r w:rsidRPr="00387F7B">
        <w:rPr>
          <w:rFonts w:cs="Arial"/>
        </w:rPr>
        <w:t>Schulstraße 36</w:t>
      </w:r>
    </w:p>
    <w:p w14:paraId="672230E8" w14:textId="77777777" w:rsidR="00EB635C" w:rsidRPr="00387F7B" w:rsidRDefault="00EB635C" w:rsidP="00EB635C">
      <w:pPr>
        <w:pStyle w:val="Listenabsatz"/>
        <w:ind w:left="700"/>
        <w:rPr>
          <w:rFonts w:cs="Arial"/>
        </w:rPr>
      </w:pPr>
      <w:r w:rsidRPr="00387F7B">
        <w:rPr>
          <w:rFonts w:cs="Arial"/>
        </w:rPr>
        <w:t>24783 Osterrönfeld</w:t>
      </w:r>
    </w:p>
    <w:p w14:paraId="25BB2580" w14:textId="77777777" w:rsidR="00EB635C" w:rsidRPr="00387F7B" w:rsidRDefault="00EB635C" w:rsidP="00EB635C">
      <w:pPr>
        <w:pStyle w:val="Listenabsatz"/>
        <w:ind w:left="700"/>
        <w:rPr>
          <w:rFonts w:cs="Arial"/>
          <w:b/>
        </w:rPr>
      </w:pPr>
    </w:p>
    <w:p w14:paraId="179A6496" w14:textId="77777777" w:rsidR="00EB635C" w:rsidRPr="00387F7B" w:rsidRDefault="00EB635C" w:rsidP="00EB635C">
      <w:pPr>
        <w:pStyle w:val="Listenabsatz"/>
        <w:ind w:left="700"/>
        <w:rPr>
          <w:rFonts w:cs="Arial"/>
          <w:b/>
          <w:u w:val="single"/>
        </w:rPr>
      </w:pPr>
      <w:r w:rsidRPr="00387F7B">
        <w:rPr>
          <w:rFonts w:cs="Arial"/>
          <w:b/>
          <w:u w:val="single"/>
        </w:rPr>
        <w:t>Die Einsichtnahme ist möglich während der folgenden Zeiten:</w:t>
      </w:r>
    </w:p>
    <w:p w14:paraId="1911941A" w14:textId="42CEE07D" w:rsidR="00EB635C" w:rsidRPr="00966A1C" w:rsidRDefault="00EB635C" w:rsidP="00EB635C">
      <w:pPr>
        <w:pStyle w:val="Listenabsatz"/>
        <w:ind w:left="700"/>
        <w:rPr>
          <w:rFonts w:cs="Arial"/>
        </w:rPr>
      </w:pPr>
      <w:r w:rsidRPr="00966A1C">
        <w:rPr>
          <w:rFonts w:cs="Arial"/>
        </w:rPr>
        <w:t>Montag</w:t>
      </w:r>
      <w:r w:rsidR="00C328D1" w:rsidRPr="00966A1C">
        <w:rPr>
          <w:rFonts w:cs="Arial"/>
        </w:rPr>
        <w:t xml:space="preserve"> bis </w:t>
      </w:r>
      <w:r w:rsidRPr="00966A1C">
        <w:rPr>
          <w:rFonts w:cs="Arial"/>
        </w:rPr>
        <w:t>Freitag 8.00 - 12.00 Uhr</w:t>
      </w:r>
    </w:p>
    <w:p w14:paraId="526B7978" w14:textId="77777777" w:rsidR="00EB635C" w:rsidRPr="00966A1C" w:rsidRDefault="00EB635C" w:rsidP="00387F7B">
      <w:pPr>
        <w:pStyle w:val="Listenabsatz"/>
        <w:ind w:left="700"/>
        <w:rPr>
          <w:rFonts w:cs="Arial"/>
        </w:rPr>
      </w:pPr>
      <w:r w:rsidRPr="00966A1C">
        <w:rPr>
          <w:rFonts w:cs="Arial"/>
        </w:rPr>
        <w:t>Dienstag und Donnerstag 14.00 - 17.00 Uhr</w:t>
      </w:r>
    </w:p>
    <w:p w14:paraId="001FCA23" w14:textId="77777777" w:rsidR="00EB635C" w:rsidRPr="00387F7B" w:rsidRDefault="00EB635C" w:rsidP="00EB635C">
      <w:pPr>
        <w:pStyle w:val="Listenabsatz"/>
        <w:ind w:left="700"/>
        <w:rPr>
          <w:rFonts w:cs="Arial"/>
          <w:i/>
        </w:rPr>
      </w:pPr>
      <w:r w:rsidRPr="00387F7B">
        <w:rPr>
          <w:rFonts w:cs="Arial"/>
          <w:i/>
        </w:rPr>
        <w:t xml:space="preserve">Bitte informieren Sie sich tagesaktuell auf der Internetseite des Amtes Eiderkanal unter </w:t>
      </w:r>
      <w:r w:rsidRPr="00387F7B">
        <w:rPr>
          <w:rFonts w:cs="Arial"/>
          <w:b/>
          <w:i/>
        </w:rPr>
        <w:t>www.amt-eiderkanal.de.</w:t>
      </w:r>
    </w:p>
    <w:p w14:paraId="5E9A5683" w14:textId="27E39305" w:rsidR="00EB635C" w:rsidRPr="00387F7B" w:rsidRDefault="00EB635C" w:rsidP="00EB635C">
      <w:pPr>
        <w:pStyle w:val="Listenabsatz"/>
        <w:ind w:left="700"/>
        <w:rPr>
          <w:rFonts w:cs="Arial"/>
          <w:i/>
        </w:rPr>
      </w:pPr>
      <w:r w:rsidRPr="00387F7B">
        <w:rPr>
          <w:rFonts w:cs="Arial"/>
          <w:i/>
        </w:rPr>
        <w:t>Termine wären in diesem Fall unter 04331 / 84 71 30 (Ansprechpartner Herr Eichberg) oder per E-Mail an n.eichberg@amt-eiderkanal.de zu vereinbaren.</w:t>
      </w:r>
    </w:p>
    <w:p w14:paraId="61F5C977" w14:textId="77777777" w:rsidR="00EB635C" w:rsidRPr="00387F7B" w:rsidRDefault="00EB635C" w:rsidP="00EB635C">
      <w:pPr>
        <w:pStyle w:val="Listenabsatz"/>
        <w:ind w:left="700"/>
        <w:rPr>
          <w:rFonts w:cs="Arial"/>
          <w:b/>
          <w:i/>
        </w:rPr>
      </w:pPr>
    </w:p>
    <w:p w14:paraId="2D3EB558" w14:textId="77777777" w:rsidR="00EB635C" w:rsidRPr="00387F7B" w:rsidRDefault="00EB635C" w:rsidP="00EB635C">
      <w:pPr>
        <w:pStyle w:val="Listenabsatz"/>
        <w:ind w:left="700"/>
        <w:rPr>
          <w:rFonts w:cs="Arial"/>
          <w:b/>
        </w:rPr>
      </w:pPr>
      <w:r w:rsidRPr="00387F7B">
        <w:rPr>
          <w:rFonts w:cs="Arial"/>
          <w:b/>
        </w:rPr>
        <w:t>2.</w:t>
      </w:r>
    </w:p>
    <w:p w14:paraId="59BFC603" w14:textId="77777777" w:rsidR="00EB635C" w:rsidRPr="00387F7B" w:rsidRDefault="00EB635C" w:rsidP="00EB635C">
      <w:pPr>
        <w:pStyle w:val="Listenabsatz"/>
        <w:ind w:left="700"/>
        <w:rPr>
          <w:rFonts w:cs="Arial"/>
          <w:b/>
        </w:rPr>
      </w:pPr>
      <w:r w:rsidRPr="00387F7B">
        <w:rPr>
          <w:rFonts w:cs="Arial"/>
          <w:b/>
        </w:rPr>
        <w:t xml:space="preserve">In der Amtsverwaltung des </w:t>
      </w:r>
    </w:p>
    <w:p w14:paraId="2D1C4126" w14:textId="77777777" w:rsidR="00EB635C" w:rsidRPr="00387F7B" w:rsidRDefault="00EB635C" w:rsidP="00EB635C">
      <w:pPr>
        <w:pStyle w:val="Listenabsatz"/>
        <w:ind w:left="700"/>
        <w:rPr>
          <w:rFonts w:cs="Arial"/>
          <w:b/>
        </w:rPr>
      </w:pPr>
      <w:r w:rsidRPr="00387F7B">
        <w:rPr>
          <w:rFonts w:cs="Arial"/>
          <w:b/>
        </w:rPr>
        <w:lastRenderedPageBreak/>
        <w:t>Amtes Hüttener Berge</w:t>
      </w:r>
    </w:p>
    <w:p w14:paraId="2FFC2366" w14:textId="77777777" w:rsidR="00EB635C" w:rsidRPr="00387F7B" w:rsidRDefault="00EB635C" w:rsidP="00EB635C">
      <w:pPr>
        <w:pStyle w:val="Listenabsatz"/>
        <w:ind w:left="700"/>
        <w:rPr>
          <w:rFonts w:cs="Arial"/>
        </w:rPr>
      </w:pPr>
      <w:r w:rsidRPr="00387F7B">
        <w:rPr>
          <w:rFonts w:cs="Arial"/>
        </w:rPr>
        <w:t>Raum KG 06, im Kellergeschoss</w:t>
      </w:r>
    </w:p>
    <w:p w14:paraId="76E6DCAA" w14:textId="77777777" w:rsidR="00EB635C" w:rsidRPr="00387F7B" w:rsidRDefault="00EB635C" w:rsidP="00EB635C">
      <w:pPr>
        <w:pStyle w:val="Listenabsatz"/>
        <w:ind w:left="700"/>
        <w:rPr>
          <w:rFonts w:cs="Arial"/>
        </w:rPr>
      </w:pPr>
      <w:r w:rsidRPr="00387F7B">
        <w:rPr>
          <w:rFonts w:cs="Arial"/>
        </w:rPr>
        <w:t>Schulberg 6</w:t>
      </w:r>
    </w:p>
    <w:p w14:paraId="11AC5315" w14:textId="77777777" w:rsidR="00EB635C" w:rsidRPr="00387F7B" w:rsidRDefault="00EB635C" w:rsidP="00EB635C">
      <w:pPr>
        <w:pStyle w:val="Listenabsatz"/>
        <w:ind w:left="700"/>
        <w:rPr>
          <w:rFonts w:cs="Arial"/>
        </w:rPr>
      </w:pPr>
      <w:r w:rsidRPr="00387F7B">
        <w:rPr>
          <w:rFonts w:cs="Arial"/>
        </w:rPr>
        <w:t>24358 Ascheffel</w:t>
      </w:r>
    </w:p>
    <w:p w14:paraId="1AFC00B5" w14:textId="77777777" w:rsidR="00EB635C" w:rsidRPr="00387F7B" w:rsidRDefault="00EB635C" w:rsidP="00EB635C">
      <w:pPr>
        <w:pStyle w:val="Listenabsatz"/>
        <w:ind w:left="700"/>
        <w:rPr>
          <w:rFonts w:cs="Arial"/>
          <w:b/>
        </w:rPr>
      </w:pPr>
    </w:p>
    <w:p w14:paraId="50B3DC72" w14:textId="77777777" w:rsidR="00EB635C" w:rsidRPr="00387F7B" w:rsidRDefault="00EB635C" w:rsidP="00EB635C">
      <w:pPr>
        <w:pStyle w:val="Listenabsatz"/>
        <w:ind w:left="700"/>
        <w:rPr>
          <w:rFonts w:cs="Arial"/>
          <w:b/>
          <w:u w:val="single"/>
        </w:rPr>
      </w:pPr>
      <w:r w:rsidRPr="00387F7B">
        <w:rPr>
          <w:rFonts w:cs="Arial"/>
          <w:b/>
          <w:u w:val="single"/>
        </w:rPr>
        <w:t>Die Einsichtnahme ist möglich während der folgenden Zeiten:</w:t>
      </w:r>
    </w:p>
    <w:p w14:paraId="1F1CE033" w14:textId="436CCDE1" w:rsidR="00EB635C" w:rsidRPr="00966A1C" w:rsidRDefault="00EB635C" w:rsidP="00EB635C">
      <w:pPr>
        <w:pStyle w:val="Listenabsatz"/>
        <w:ind w:left="700"/>
        <w:rPr>
          <w:rFonts w:cs="Arial"/>
        </w:rPr>
      </w:pPr>
      <w:r w:rsidRPr="00966A1C">
        <w:rPr>
          <w:rFonts w:cs="Arial"/>
        </w:rPr>
        <w:t>Montag</w:t>
      </w:r>
      <w:r w:rsidR="00C328D1" w:rsidRPr="00966A1C">
        <w:rPr>
          <w:rFonts w:cs="Arial"/>
        </w:rPr>
        <w:t xml:space="preserve"> bis </w:t>
      </w:r>
      <w:r w:rsidRPr="00966A1C">
        <w:rPr>
          <w:rFonts w:cs="Arial"/>
        </w:rPr>
        <w:t>Freitag 8.00 - 12.00 Uhr</w:t>
      </w:r>
    </w:p>
    <w:p w14:paraId="31D1D5C0" w14:textId="2FA43813" w:rsidR="00EB635C" w:rsidRPr="00966A1C" w:rsidRDefault="00EB635C" w:rsidP="00EB635C">
      <w:pPr>
        <w:pStyle w:val="Listenabsatz"/>
        <w:ind w:left="700"/>
        <w:rPr>
          <w:rFonts w:cs="Arial"/>
        </w:rPr>
      </w:pPr>
      <w:r w:rsidRPr="00966A1C">
        <w:rPr>
          <w:rFonts w:cs="Arial"/>
        </w:rPr>
        <w:t>Dienstag 14.00 -16.00 Uhr</w:t>
      </w:r>
    </w:p>
    <w:p w14:paraId="5A01FCB1" w14:textId="77777777" w:rsidR="00EB635C" w:rsidRPr="00966A1C" w:rsidRDefault="00EB635C" w:rsidP="00EB635C">
      <w:pPr>
        <w:pStyle w:val="Listenabsatz"/>
        <w:ind w:left="700"/>
        <w:rPr>
          <w:rFonts w:cs="Arial"/>
        </w:rPr>
      </w:pPr>
      <w:r w:rsidRPr="00966A1C">
        <w:rPr>
          <w:rFonts w:cs="Arial"/>
        </w:rPr>
        <w:t>und</w:t>
      </w:r>
    </w:p>
    <w:p w14:paraId="1947F941" w14:textId="2782D51A" w:rsidR="00EB635C" w:rsidRPr="00966A1C" w:rsidRDefault="00EB635C" w:rsidP="00EB635C">
      <w:pPr>
        <w:pStyle w:val="Listenabsatz"/>
        <w:ind w:left="700"/>
        <w:rPr>
          <w:rFonts w:cs="Arial"/>
        </w:rPr>
      </w:pPr>
      <w:r w:rsidRPr="00966A1C">
        <w:rPr>
          <w:rFonts w:cs="Arial"/>
        </w:rPr>
        <w:t>Donnerstag 14.00 – 18.00 Uhr</w:t>
      </w:r>
    </w:p>
    <w:p w14:paraId="7931FC1D" w14:textId="77777777" w:rsidR="00EB635C" w:rsidRPr="00387F7B" w:rsidRDefault="00EB635C" w:rsidP="00EB635C">
      <w:pPr>
        <w:pStyle w:val="Listenabsatz"/>
        <w:ind w:left="700"/>
        <w:rPr>
          <w:rFonts w:cs="Arial"/>
          <w:i/>
        </w:rPr>
      </w:pPr>
      <w:r w:rsidRPr="00387F7B">
        <w:rPr>
          <w:rFonts w:cs="Arial"/>
          <w:i/>
        </w:rPr>
        <w:t xml:space="preserve">Bitte informieren Sie sich tagesaktuell auf der Internetseite des Amtes Hüttener Berge unter </w:t>
      </w:r>
      <w:r w:rsidRPr="00387F7B">
        <w:rPr>
          <w:rFonts w:cs="Arial"/>
          <w:b/>
          <w:i/>
        </w:rPr>
        <w:t>www.amt-huettener-berge.de.</w:t>
      </w:r>
    </w:p>
    <w:p w14:paraId="0DA1EC02" w14:textId="608BE142" w:rsidR="00EB635C" w:rsidRPr="00387F7B" w:rsidRDefault="00EB635C" w:rsidP="00EB635C">
      <w:pPr>
        <w:pStyle w:val="Listenabsatz"/>
        <w:ind w:left="700"/>
        <w:rPr>
          <w:rFonts w:cs="Arial"/>
          <w:i/>
        </w:rPr>
      </w:pPr>
      <w:r w:rsidRPr="00387F7B">
        <w:rPr>
          <w:rFonts w:cs="Arial"/>
          <w:i/>
        </w:rPr>
        <w:t>Termine wären in diesem Fall unter 04356 / 9949 – 323 (Ansprechpartner Herr Wulf) oder per E-Mail an wulf@amt-huettener-berge.de zu vereinbaren.</w:t>
      </w:r>
    </w:p>
    <w:p w14:paraId="17E7CBCA" w14:textId="77777777" w:rsidR="00EB635C" w:rsidRPr="00387F7B" w:rsidRDefault="00EB635C" w:rsidP="00EB635C">
      <w:pPr>
        <w:pStyle w:val="Listenabsatz"/>
        <w:ind w:left="700"/>
        <w:rPr>
          <w:rFonts w:cs="Arial"/>
          <w:b/>
          <w:i/>
        </w:rPr>
      </w:pPr>
    </w:p>
    <w:p w14:paraId="3281CDAA" w14:textId="77777777" w:rsidR="00EB635C" w:rsidRPr="00387F7B" w:rsidRDefault="00EB635C" w:rsidP="00EB635C">
      <w:pPr>
        <w:pStyle w:val="Listenabsatz"/>
        <w:ind w:left="700"/>
        <w:rPr>
          <w:rFonts w:cs="Arial"/>
          <w:b/>
        </w:rPr>
      </w:pPr>
      <w:r w:rsidRPr="00387F7B">
        <w:rPr>
          <w:rFonts w:cs="Arial"/>
          <w:b/>
        </w:rPr>
        <w:t>3.</w:t>
      </w:r>
    </w:p>
    <w:p w14:paraId="38BBBEF6" w14:textId="77777777" w:rsidR="00EB635C" w:rsidRPr="00387F7B" w:rsidRDefault="00EB635C" w:rsidP="00EB635C">
      <w:pPr>
        <w:pStyle w:val="Listenabsatz"/>
        <w:ind w:left="700"/>
        <w:rPr>
          <w:rFonts w:cs="Arial"/>
          <w:b/>
        </w:rPr>
      </w:pPr>
      <w:r w:rsidRPr="00387F7B">
        <w:rPr>
          <w:rFonts w:cs="Arial"/>
          <w:b/>
        </w:rPr>
        <w:t xml:space="preserve">In der Amtsverwaltung des </w:t>
      </w:r>
    </w:p>
    <w:p w14:paraId="1599B2CB" w14:textId="77777777" w:rsidR="00EB635C" w:rsidRPr="00387F7B" w:rsidRDefault="00EB635C" w:rsidP="00EB635C">
      <w:pPr>
        <w:pStyle w:val="Listenabsatz"/>
        <w:ind w:left="700"/>
        <w:rPr>
          <w:rFonts w:cs="Arial"/>
          <w:b/>
        </w:rPr>
      </w:pPr>
      <w:r w:rsidRPr="00387F7B">
        <w:rPr>
          <w:rFonts w:cs="Arial"/>
          <w:b/>
        </w:rPr>
        <w:t>Amtes Achterwehr</w:t>
      </w:r>
    </w:p>
    <w:p w14:paraId="446CDDE7" w14:textId="77777777" w:rsidR="00EB635C" w:rsidRPr="00387F7B" w:rsidRDefault="00EB635C" w:rsidP="00EB635C">
      <w:pPr>
        <w:pStyle w:val="Listenabsatz"/>
        <w:ind w:left="700"/>
        <w:rPr>
          <w:rFonts w:cs="Arial"/>
        </w:rPr>
      </w:pPr>
      <w:r w:rsidRPr="00387F7B">
        <w:rPr>
          <w:rFonts w:cs="Arial"/>
        </w:rPr>
        <w:t>Raum 18, Erdgeschoss</w:t>
      </w:r>
    </w:p>
    <w:p w14:paraId="1F89BDB0" w14:textId="77777777" w:rsidR="00EB635C" w:rsidRPr="00387F7B" w:rsidRDefault="00EB635C" w:rsidP="00EB635C">
      <w:pPr>
        <w:pStyle w:val="Listenabsatz"/>
        <w:ind w:left="700"/>
        <w:rPr>
          <w:rFonts w:cs="Arial"/>
        </w:rPr>
      </w:pPr>
      <w:r w:rsidRPr="00387F7B">
        <w:rPr>
          <w:rFonts w:cs="Arial"/>
        </w:rPr>
        <w:t>Inspektor-Weimar-Weg 17</w:t>
      </w:r>
    </w:p>
    <w:p w14:paraId="023EC974" w14:textId="77777777" w:rsidR="00EB635C" w:rsidRPr="00387F7B" w:rsidRDefault="00EB635C" w:rsidP="00EB635C">
      <w:pPr>
        <w:pStyle w:val="Listenabsatz"/>
        <w:ind w:left="700"/>
        <w:rPr>
          <w:rFonts w:cs="Arial"/>
        </w:rPr>
      </w:pPr>
      <w:r w:rsidRPr="00387F7B">
        <w:rPr>
          <w:rFonts w:cs="Arial"/>
        </w:rPr>
        <w:t>24239 Achterwehr</w:t>
      </w:r>
    </w:p>
    <w:p w14:paraId="3DC329AD" w14:textId="77777777" w:rsidR="00EB635C" w:rsidRPr="00387F7B" w:rsidRDefault="00EB635C" w:rsidP="00EB635C">
      <w:pPr>
        <w:pStyle w:val="Listenabsatz"/>
        <w:ind w:left="700"/>
        <w:rPr>
          <w:rFonts w:cs="Arial"/>
          <w:b/>
        </w:rPr>
      </w:pPr>
    </w:p>
    <w:p w14:paraId="0322B715" w14:textId="77777777" w:rsidR="00EB635C" w:rsidRPr="00387F7B" w:rsidRDefault="00EB635C" w:rsidP="00EB635C">
      <w:pPr>
        <w:pStyle w:val="Listenabsatz"/>
        <w:ind w:left="700"/>
        <w:rPr>
          <w:rFonts w:cs="Arial"/>
          <w:b/>
          <w:u w:val="single"/>
        </w:rPr>
      </w:pPr>
      <w:r w:rsidRPr="00387F7B">
        <w:rPr>
          <w:rFonts w:cs="Arial"/>
          <w:b/>
          <w:u w:val="single"/>
        </w:rPr>
        <w:t>Die Einsichtnahme ist möglich während der folgenden Zeiten:</w:t>
      </w:r>
    </w:p>
    <w:p w14:paraId="65D653F4" w14:textId="2C3F2E6B" w:rsidR="00EB635C" w:rsidRPr="00966A1C" w:rsidRDefault="00EB635C" w:rsidP="00EB635C">
      <w:pPr>
        <w:pStyle w:val="Listenabsatz"/>
        <w:ind w:left="700"/>
        <w:rPr>
          <w:rFonts w:cs="Arial"/>
        </w:rPr>
      </w:pPr>
      <w:r w:rsidRPr="00966A1C">
        <w:rPr>
          <w:rFonts w:cs="Arial"/>
        </w:rPr>
        <w:t>Montag, Dienstag, Donnerstag und Freitag 7.00 – 12.00 Uhr</w:t>
      </w:r>
    </w:p>
    <w:p w14:paraId="6A5FA1BD" w14:textId="714D94E3" w:rsidR="00EB635C" w:rsidRPr="00966A1C" w:rsidRDefault="00EB635C" w:rsidP="00387F7B">
      <w:pPr>
        <w:pStyle w:val="Listenabsatz"/>
        <w:ind w:left="700"/>
        <w:rPr>
          <w:rFonts w:cs="Arial"/>
        </w:rPr>
      </w:pPr>
      <w:r w:rsidRPr="00966A1C">
        <w:rPr>
          <w:rFonts w:cs="Arial"/>
        </w:rPr>
        <w:t>Mittwoch 8.00 -12.00 und 15 – 17.30 Uhr</w:t>
      </w:r>
    </w:p>
    <w:p w14:paraId="71CCC84B" w14:textId="77777777" w:rsidR="00EB635C" w:rsidRPr="00387F7B" w:rsidRDefault="00EB635C" w:rsidP="00EB635C">
      <w:pPr>
        <w:pStyle w:val="Listenabsatz"/>
        <w:ind w:left="700"/>
        <w:rPr>
          <w:rFonts w:cs="Arial"/>
          <w:i/>
        </w:rPr>
      </w:pPr>
      <w:r w:rsidRPr="00387F7B">
        <w:rPr>
          <w:rFonts w:cs="Arial"/>
          <w:i/>
        </w:rPr>
        <w:t xml:space="preserve">Bitte informieren Sie sich tagesaktuell auf der Internetseite des Amtes Achterwehr unter </w:t>
      </w:r>
      <w:r w:rsidRPr="00387F7B">
        <w:rPr>
          <w:rFonts w:cs="Arial"/>
          <w:b/>
          <w:i/>
        </w:rPr>
        <w:t>www.amt-achterwehr.de.</w:t>
      </w:r>
    </w:p>
    <w:p w14:paraId="582CD005" w14:textId="4855C898" w:rsidR="00EB635C" w:rsidRPr="00387F7B" w:rsidRDefault="00EB635C" w:rsidP="00EB635C">
      <w:pPr>
        <w:pStyle w:val="Listenabsatz"/>
        <w:ind w:left="700"/>
        <w:rPr>
          <w:rFonts w:cs="Arial"/>
          <w:i/>
        </w:rPr>
      </w:pPr>
      <w:r w:rsidRPr="00387F7B">
        <w:rPr>
          <w:rFonts w:cs="Arial"/>
          <w:i/>
        </w:rPr>
        <w:t>Termine wären in diesem Fall unter 04340/409-101 (Ansprechpartner Herr Jöhnk) oder per E-Mail an c.joehnk@amt-achterwehr.de zu vereinbaren.</w:t>
      </w:r>
    </w:p>
    <w:p w14:paraId="4A352383" w14:textId="77777777" w:rsidR="00EB635C" w:rsidRPr="00387F7B" w:rsidRDefault="00EB635C" w:rsidP="00EB635C">
      <w:pPr>
        <w:pStyle w:val="Listenabsatz"/>
        <w:ind w:left="700"/>
        <w:rPr>
          <w:rFonts w:cs="Arial"/>
          <w:b/>
          <w:i/>
        </w:rPr>
      </w:pPr>
    </w:p>
    <w:p w14:paraId="73A02E4E" w14:textId="77777777" w:rsidR="00EB635C" w:rsidRPr="00387F7B" w:rsidRDefault="00EB635C" w:rsidP="00EB635C">
      <w:pPr>
        <w:pStyle w:val="Listenabsatz"/>
        <w:ind w:left="700"/>
        <w:rPr>
          <w:rFonts w:cs="Arial"/>
          <w:b/>
        </w:rPr>
      </w:pPr>
      <w:r w:rsidRPr="00387F7B">
        <w:rPr>
          <w:rFonts w:cs="Arial"/>
          <w:b/>
        </w:rPr>
        <w:t xml:space="preserve">4. </w:t>
      </w:r>
    </w:p>
    <w:p w14:paraId="631D5EBE" w14:textId="77777777" w:rsidR="00EB635C" w:rsidRPr="00387F7B" w:rsidRDefault="00EB635C" w:rsidP="00EB635C">
      <w:pPr>
        <w:pStyle w:val="Listenabsatz"/>
        <w:ind w:left="700"/>
        <w:rPr>
          <w:rFonts w:cs="Arial"/>
          <w:b/>
        </w:rPr>
      </w:pPr>
      <w:r w:rsidRPr="00387F7B">
        <w:rPr>
          <w:rFonts w:cs="Arial"/>
          <w:b/>
        </w:rPr>
        <w:t xml:space="preserve">In der Amtsverwaltung des </w:t>
      </w:r>
    </w:p>
    <w:p w14:paraId="78C89B54" w14:textId="77777777" w:rsidR="00EB635C" w:rsidRPr="00387F7B" w:rsidRDefault="00EB635C" w:rsidP="00EB635C">
      <w:pPr>
        <w:pStyle w:val="Listenabsatz"/>
        <w:ind w:left="700"/>
        <w:rPr>
          <w:rFonts w:cs="Arial"/>
          <w:b/>
        </w:rPr>
      </w:pPr>
      <w:r w:rsidRPr="00387F7B">
        <w:rPr>
          <w:rFonts w:cs="Arial"/>
          <w:b/>
        </w:rPr>
        <w:t>Amtes Trave-Land</w:t>
      </w:r>
    </w:p>
    <w:p w14:paraId="42FBCC78" w14:textId="77777777" w:rsidR="00EB635C" w:rsidRPr="00387F7B" w:rsidRDefault="00EB635C" w:rsidP="00EB635C">
      <w:pPr>
        <w:pStyle w:val="Listenabsatz"/>
        <w:ind w:left="700"/>
        <w:rPr>
          <w:rFonts w:cs="Arial"/>
        </w:rPr>
      </w:pPr>
      <w:r w:rsidRPr="00387F7B">
        <w:rPr>
          <w:rFonts w:cs="Arial"/>
        </w:rPr>
        <w:t>Raum 14, Erdgeschoss</w:t>
      </w:r>
    </w:p>
    <w:p w14:paraId="50DFE13F" w14:textId="77777777" w:rsidR="00EB635C" w:rsidRPr="00387F7B" w:rsidRDefault="00EB635C" w:rsidP="00EB635C">
      <w:pPr>
        <w:pStyle w:val="Listenabsatz"/>
        <w:ind w:left="700"/>
        <w:rPr>
          <w:rFonts w:cs="Arial"/>
        </w:rPr>
      </w:pPr>
      <w:r w:rsidRPr="00387F7B">
        <w:rPr>
          <w:rFonts w:cs="Arial"/>
        </w:rPr>
        <w:t>Waldemar-von-Mohl-Straße 10</w:t>
      </w:r>
    </w:p>
    <w:p w14:paraId="37D11CEE" w14:textId="77777777" w:rsidR="00EB635C" w:rsidRPr="00387F7B" w:rsidRDefault="00EB635C" w:rsidP="00EB635C">
      <w:pPr>
        <w:pStyle w:val="Listenabsatz"/>
        <w:ind w:left="700"/>
        <w:rPr>
          <w:rFonts w:cs="Arial"/>
        </w:rPr>
      </w:pPr>
      <w:r w:rsidRPr="00387F7B">
        <w:rPr>
          <w:rFonts w:cs="Arial"/>
        </w:rPr>
        <w:t>23795 Bad Segeberg</w:t>
      </w:r>
    </w:p>
    <w:p w14:paraId="6C4FB7A4" w14:textId="77777777" w:rsidR="00EB635C" w:rsidRPr="00387F7B" w:rsidRDefault="00EB635C" w:rsidP="00EB635C">
      <w:pPr>
        <w:pStyle w:val="Listenabsatz"/>
        <w:ind w:left="700"/>
        <w:rPr>
          <w:rFonts w:cs="Arial"/>
          <w:b/>
        </w:rPr>
      </w:pPr>
    </w:p>
    <w:p w14:paraId="4944FEF8" w14:textId="77777777" w:rsidR="00EB635C" w:rsidRPr="00387F7B" w:rsidRDefault="00EB635C" w:rsidP="00EB635C">
      <w:pPr>
        <w:pStyle w:val="Listenabsatz"/>
        <w:ind w:left="700"/>
        <w:rPr>
          <w:rFonts w:cs="Arial"/>
          <w:b/>
          <w:u w:val="single"/>
        </w:rPr>
      </w:pPr>
      <w:r w:rsidRPr="00387F7B">
        <w:rPr>
          <w:rFonts w:cs="Arial"/>
          <w:b/>
          <w:u w:val="single"/>
        </w:rPr>
        <w:t>Die Einsichtnahme ist möglich während der folgenden Zeiten:</w:t>
      </w:r>
    </w:p>
    <w:p w14:paraId="76F65B9D" w14:textId="3C2DB791" w:rsidR="00EB635C" w:rsidRPr="00966A1C" w:rsidRDefault="00EB635C" w:rsidP="00EB635C">
      <w:pPr>
        <w:pStyle w:val="Listenabsatz"/>
        <w:ind w:left="700"/>
        <w:rPr>
          <w:rFonts w:cs="Arial"/>
        </w:rPr>
      </w:pPr>
      <w:r w:rsidRPr="00966A1C">
        <w:rPr>
          <w:rFonts w:cs="Arial"/>
        </w:rPr>
        <w:t>Montag</w:t>
      </w:r>
      <w:r w:rsidR="00C328D1" w:rsidRPr="00966A1C">
        <w:rPr>
          <w:rFonts w:cs="Arial"/>
        </w:rPr>
        <w:t xml:space="preserve"> bis </w:t>
      </w:r>
      <w:r w:rsidRPr="00966A1C">
        <w:rPr>
          <w:rFonts w:cs="Arial"/>
        </w:rPr>
        <w:t>Freitag 8.30 – 12.00 Uhr</w:t>
      </w:r>
    </w:p>
    <w:p w14:paraId="0F04AAE0" w14:textId="6B3F6307" w:rsidR="00EB635C" w:rsidRPr="00586379" w:rsidRDefault="00EB635C" w:rsidP="00586379">
      <w:pPr>
        <w:pStyle w:val="Listenabsatz"/>
        <w:ind w:left="700"/>
        <w:rPr>
          <w:rFonts w:cs="Arial"/>
        </w:rPr>
      </w:pPr>
      <w:r w:rsidRPr="00966A1C">
        <w:rPr>
          <w:rFonts w:cs="Arial"/>
        </w:rPr>
        <w:lastRenderedPageBreak/>
        <w:t>Montag und Dienstag 14.00 - 16.00</w:t>
      </w:r>
    </w:p>
    <w:p w14:paraId="411C14DD" w14:textId="06D14286" w:rsidR="00EB635C" w:rsidRPr="00966A1C" w:rsidRDefault="00EB635C" w:rsidP="00EB635C">
      <w:pPr>
        <w:pStyle w:val="Listenabsatz"/>
        <w:ind w:left="700"/>
        <w:rPr>
          <w:rFonts w:cs="Arial"/>
        </w:rPr>
      </w:pPr>
      <w:r w:rsidRPr="00966A1C">
        <w:rPr>
          <w:rFonts w:cs="Arial"/>
        </w:rPr>
        <w:t>Donnerstag 14.00- -18.00</w:t>
      </w:r>
    </w:p>
    <w:p w14:paraId="11FA3998" w14:textId="77777777" w:rsidR="00EB635C" w:rsidRPr="00387F7B" w:rsidRDefault="00EB635C" w:rsidP="00EB635C">
      <w:pPr>
        <w:pStyle w:val="Listenabsatz"/>
        <w:ind w:left="700"/>
        <w:rPr>
          <w:rFonts w:cs="Arial"/>
          <w:i/>
        </w:rPr>
      </w:pPr>
      <w:r w:rsidRPr="00387F7B">
        <w:rPr>
          <w:rFonts w:cs="Arial"/>
          <w:i/>
        </w:rPr>
        <w:t xml:space="preserve">Bitte informieren Sie sich tagesaktuell auf der Internetseite des Amtes Trave-Land unter </w:t>
      </w:r>
      <w:r w:rsidRPr="00387F7B">
        <w:rPr>
          <w:rFonts w:cs="Arial"/>
          <w:b/>
          <w:i/>
        </w:rPr>
        <w:t>www.amt-trave-land.de.</w:t>
      </w:r>
      <w:r w:rsidRPr="00387F7B">
        <w:rPr>
          <w:rFonts w:cs="Arial"/>
          <w:i/>
        </w:rPr>
        <w:t xml:space="preserve"> </w:t>
      </w:r>
    </w:p>
    <w:p w14:paraId="478043C6" w14:textId="6839BB25" w:rsidR="00057E0B" w:rsidRDefault="00EB635C" w:rsidP="00B06E4E">
      <w:pPr>
        <w:pStyle w:val="Listenabsatz"/>
        <w:ind w:left="700"/>
        <w:rPr>
          <w:rFonts w:cs="Arial"/>
          <w:i/>
        </w:rPr>
      </w:pPr>
      <w:r w:rsidRPr="00387F7B">
        <w:rPr>
          <w:rFonts w:cs="Arial"/>
          <w:i/>
        </w:rPr>
        <w:t xml:space="preserve">Termine sind nur per telefonischer Absprache möglich. In diesem Fall sind Termine unter </w:t>
      </w:r>
      <w:hyperlink r:id="rId11" w:tooltip="phone" w:history="1">
        <w:r w:rsidRPr="00387F7B">
          <w:rPr>
            <w:rStyle w:val="Hyperlink"/>
            <w:rFonts w:cs="Arial"/>
            <w:i/>
          </w:rPr>
          <w:t>04551 9908-35</w:t>
        </w:r>
      </w:hyperlink>
      <w:r w:rsidRPr="00387F7B">
        <w:rPr>
          <w:rFonts w:cs="Arial"/>
          <w:i/>
        </w:rPr>
        <w:t xml:space="preserve"> (Ansprechpart</w:t>
      </w:r>
      <w:r w:rsidR="00C328D1">
        <w:rPr>
          <w:rFonts w:cs="Arial"/>
          <w:i/>
        </w:rPr>
        <w:t>n</w:t>
      </w:r>
      <w:r w:rsidRPr="00387F7B">
        <w:rPr>
          <w:rFonts w:cs="Arial"/>
          <w:i/>
        </w:rPr>
        <w:t>er Herr Grella) oder per E-Mail an soeren.grella@amt-trave-land.de zu vereinbaren.</w:t>
      </w:r>
    </w:p>
    <w:p w14:paraId="1EB4EEAE" w14:textId="77777777" w:rsidR="00B06E4E" w:rsidRPr="00B06E4E" w:rsidRDefault="00B06E4E" w:rsidP="00B06E4E">
      <w:pPr>
        <w:pStyle w:val="Listenabsatz"/>
        <w:ind w:left="700"/>
        <w:rPr>
          <w:rFonts w:cs="Arial"/>
          <w:i/>
        </w:rPr>
      </w:pPr>
    </w:p>
    <w:p w14:paraId="1E354455" w14:textId="77777777" w:rsidR="0029483F" w:rsidRPr="00387F7B" w:rsidRDefault="00994F0F" w:rsidP="00387F7B">
      <w:pPr>
        <w:pStyle w:val="Listenabsatz"/>
        <w:numPr>
          <w:ilvl w:val="0"/>
          <w:numId w:val="16"/>
        </w:numPr>
        <w:spacing w:after="0"/>
        <w:rPr>
          <w:rFonts w:cs="Arial"/>
        </w:rPr>
      </w:pPr>
      <w:r w:rsidRPr="00387F7B">
        <w:rPr>
          <w:rFonts w:cs="Arial"/>
        </w:rPr>
        <w:t xml:space="preserve">Jeder, dessen Belange durch das </w:t>
      </w:r>
      <w:r w:rsidR="00387F7B" w:rsidRPr="00387F7B">
        <w:rPr>
          <w:rFonts w:cs="Arial"/>
        </w:rPr>
        <w:t>Straßenb</w:t>
      </w:r>
      <w:r w:rsidRPr="00387F7B">
        <w:rPr>
          <w:rFonts w:cs="Arial"/>
        </w:rPr>
        <w:t xml:space="preserve">auvorhaben berührt werden, kann bis </w:t>
      </w:r>
      <w:r w:rsidR="00C328D1">
        <w:rPr>
          <w:rFonts w:cs="Arial"/>
        </w:rPr>
        <w:t>vier Wochen nach Ablauf der Auslegungsfrist, dass ist bis</w:t>
      </w:r>
    </w:p>
    <w:p w14:paraId="7C8B306A" w14:textId="77777777" w:rsidR="00994F0F" w:rsidRDefault="00994F0F" w:rsidP="00827993">
      <w:pPr>
        <w:pStyle w:val="Listenabsatz"/>
        <w:spacing w:after="0" w:line="240" w:lineRule="auto"/>
        <w:ind w:left="680"/>
        <w:rPr>
          <w:rFonts w:cs="Arial"/>
          <w:sz w:val="24"/>
          <w:szCs w:val="24"/>
        </w:rPr>
      </w:pPr>
    </w:p>
    <w:p w14:paraId="02CD53EA" w14:textId="5DA9FE3B" w:rsidR="00994F0F" w:rsidRDefault="00FA4F62" w:rsidP="00401AFE">
      <w:pPr>
        <w:pStyle w:val="Listenabsatz"/>
        <w:spacing w:after="0"/>
        <w:ind w:left="2804" w:firstLine="28"/>
        <w:rPr>
          <w:rFonts w:cs="Arial"/>
          <w:b/>
          <w:sz w:val="24"/>
          <w:szCs w:val="24"/>
        </w:rPr>
      </w:pPr>
      <w:r>
        <w:rPr>
          <w:rFonts w:cs="Arial"/>
          <w:b/>
          <w:sz w:val="24"/>
          <w:szCs w:val="24"/>
        </w:rPr>
        <w:t xml:space="preserve">einschließlich </w:t>
      </w:r>
      <w:r w:rsidR="00A45BBE">
        <w:rPr>
          <w:rFonts w:cs="Arial"/>
          <w:b/>
          <w:sz w:val="24"/>
          <w:szCs w:val="24"/>
        </w:rPr>
        <w:t>18.Januar 2021</w:t>
      </w:r>
      <w:r w:rsidR="00260BF6">
        <w:rPr>
          <w:rFonts w:cs="Arial"/>
          <w:b/>
          <w:sz w:val="24"/>
          <w:szCs w:val="24"/>
        </w:rPr>
        <w:t xml:space="preserve"> (Montag)</w:t>
      </w:r>
    </w:p>
    <w:p w14:paraId="1A18DFCC" w14:textId="77777777" w:rsidR="00401AFE" w:rsidRPr="00401AFE" w:rsidRDefault="00401AFE" w:rsidP="00DE5CED">
      <w:pPr>
        <w:pStyle w:val="Listenabsatz"/>
        <w:spacing w:after="0" w:line="240" w:lineRule="auto"/>
        <w:ind w:left="2804" w:firstLine="28"/>
        <w:rPr>
          <w:rFonts w:cs="Arial"/>
          <w:b/>
          <w:sz w:val="24"/>
          <w:szCs w:val="24"/>
        </w:rPr>
      </w:pPr>
    </w:p>
    <w:p w14:paraId="474E59E5" w14:textId="09CD569B" w:rsidR="00F50406" w:rsidRPr="00260BF6" w:rsidRDefault="00F50406" w:rsidP="00260BF6">
      <w:pPr>
        <w:pStyle w:val="Listenabsatz"/>
        <w:tabs>
          <w:tab w:val="left" w:pos="1701"/>
        </w:tabs>
        <w:spacing w:after="0" w:line="336" w:lineRule="auto"/>
        <w:ind w:left="714"/>
        <w:jc w:val="both"/>
        <w:rPr>
          <w:rFonts w:cs="Arial"/>
        </w:rPr>
      </w:pPr>
      <w:r w:rsidRPr="00260BF6">
        <w:rPr>
          <w:rFonts w:cs="Arial"/>
        </w:rPr>
        <w:t xml:space="preserve">schriftlich oder zur Niederschrift Einwendungen gegen den Plan bei der Anhörungsbehörde (nur </w:t>
      </w:r>
      <w:r w:rsidRPr="00260BF6">
        <w:rPr>
          <w:rFonts w:eastAsia="SimSun" w:cs="Arial"/>
        </w:rPr>
        <w:t xml:space="preserve">nach vorheriger Terminvereinbarung unter Tel. 0431 / 383-2790 oder per E-Mail an </w:t>
      </w:r>
      <w:hyperlink r:id="rId12" w:history="1">
        <w:r w:rsidR="00C328D1" w:rsidRPr="008B5BE9">
          <w:rPr>
            <w:rStyle w:val="Hyperlink"/>
            <w:rFonts w:eastAsia="SimSun" w:cs="Arial"/>
          </w:rPr>
          <w:t>planfeststellung@wimi.landsh.de</w:t>
        </w:r>
      </w:hyperlink>
      <w:r w:rsidR="00FE688A" w:rsidRPr="00260BF6">
        <w:t>)</w:t>
      </w:r>
      <w:r w:rsidR="00C328D1">
        <w:rPr>
          <w:rStyle w:val="Hyperlink"/>
          <w:rFonts w:eastAsia="SimSun" w:cs="Arial"/>
        </w:rPr>
        <w:t xml:space="preserve"> </w:t>
      </w:r>
      <w:r w:rsidRPr="00260BF6">
        <w:rPr>
          <w:rFonts w:cs="Arial"/>
        </w:rPr>
        <w:t xml:space="preserve">oder bei einer der oben genannten Auslegungsstellen erheben. Die aktuelle Situation durch die COVID-19-Pandemie kann es erforderlich machen, dass die Aufnahme zur Niederschrift auch eine vorherige telefonische Terminabsprache unter den bei den Auslegungsstellen verzeichneten Telefonnummern erfordert. </w:t>
      </w:r>
    </w:p>
    <w:p w14:paraId="23DB8D4B" w14:textId="77777777" w:rsidR="00401AFE" w:rsidRDefault="00401AFE" w:rsidP="00827993">
      <w:pPr>
        <w:spacing w:after="0" w:line="240" w:lineRule="auto"/>
        <w:ind w:left="567"/>
        <w:rPr>
          <w:rFonts w:eastAsia="SimSun" w:cs="Arial"/>
          <w:sz w:val="24"/>
        </w:rPr>
      </w:pPr>
    </w:p>
    <w:p w14:paraId="38C84DB0" w14:textId="25803BD2" w:rsidR="00260BF6" w:rsidRPr="00260BF6" w:rsidRDefault="005E2ACB" w:rsidP="00260BF6">
      <w:pPr>
        <w:tabs>
          <w:tab w:val="left" w:pos="1701"/>
        </w:tabs>
        <w:spacing w:after="0" w:line="312" w:lineRule="auto"/>
        <w:ind w:left="709"/>
        <w:contextualSpacing/>
        <w:jc w:val="both"/>
        <w:rPr>
          <w:rFonts w:eastAsia="SimSun" w:cs="Arial"/>
        </w:rPr>
      </w:pPr>
      <w:r w:rsidRPr="00260BF6">
        <w:rPr>
          <w:rFonts w:eastAsia="SimSun" w:cs="Arial"/>
        </w:rPr>
        <w:t xml:space="preserve">Einwendungen </w:t>
      </w:r>
      <w:r w:rsidR="00260BF6" w:rsidRPr="00260BF6">
        <w:rPr>
          <w:rFonts w:eastAsia="SimSun" w:cs="Arial"/>
        </w:rPr>
        <w:t xml:space="preserve">gegen das Vorhaben müssen den geltend gemachten Belang und das Maß seiner Beeinträchtigung erkennen lassen. </w:t>
      </w:r>
    </w:p>
    <w:p w14:paraId="775931CD" w14:textId="77777777" w:rsidR="00260BF6" w:rsidRPr="00260BF6" w:rsidRDefault="00260BF6" w:rsidP="00260BF6">
      <w:pPr>
        <w:tabs>
          <w:tab w:val="left" w:pos="1701"/>
        </w:tabs>
        <w:spacing w:after="0" w:line="312" w:lineRule="auto"/>
        <w:ind w:left="709"/>
        <w:contextualSpacing/>
        <w:jc w:val="both"/>
        <w:rPr>
          <w:rFonts w:eastAsia="SimSun" w:cs="Arial"/>
        </w:rPr>
      </w:pPr>
      <w:r w:rsidRPr="00260BF6">
        <w:rPr>
          <w:rFonts w:eastAsia="SimSun" w:cs="Arial"/>
        </w:rPr>
        <w:t xml:space="preserve">Einwendungsschreiben müssen zudem die volle Anschrift und die eigenhändige Unterschrift der Einwenderin bzw. des Einwenders enthalten. </w:t>
      </w:r>
    </w:p>
    <w:p w14:paraId="33D86FA6" w14:textId="77777777" w:rsidR="00260BF6" w:rsidRDefault="00260BF6" w:rsidP="00260BF6">
      <w:pPr>
        <w:tabs>
          <w:tab w:val="left" w:pos="1701"/>
        </w:tabs>
        <w:spacing w:after="0" w:line="312" w:lineRule="auto"/>
        <w:ind w:left="709"/>
        <w:contextualSpacing/>
        <w:jc w:val="both"/>
        <w:rPr>
          <w:rFonts w:eastAsia="SimSun" w:cs="Arial"/>
        </w:rPr>
      </w:pPr>
      <w:r w:rsidRPr="00260BF6">
        <w:rPr>
          <w:rFonts w:eastAsia="SimSun" w:cs="Arial"/>
        </w:rPr>
        <w:t xml:space="preserve">Eine Eingangsbestätigung des Einwendungsschreibens erfolgt nicht. Die vorgenannte Frist ist eine gesetzliche Frist und kann nicht verlängert werden. Zur Fristwahrung ist der Eingang bei einer der vorgenannten Auslegungsstellen oder der Anhörungsbehörde maßgeblich. </w:t>
      </w:r>
    </w:p>
    <w:p w14:paraId="113FF59F" w14:textId="77777777" w:rsidR="00260BF6" w:rsidRDefault="00260BF6" w:rsidP="00260BF6">
      <w:pPr>
        <w:tabs>
          <w:tab w:val="left" w:pos="1701"/>
        </w:tabs>
        <w:spacing w:after="0" w:line="312" w:lineRule="auto"/>
        <w:ind w:left="709"/>
        <w:contextualSpacing/>
        <w:jc w:val="both"/>
        <w:rPr>
          <w:rFonts w:eastAsia="SimSun" w:cs="Arial"/>
        </w:rPr>
      </w:pPr>
      <w:r>
        <w:rPr>
          <w:rFonts w:eastAsia="SimSun" w:cs="Arial"/>
        </w:rPr>
        <w:t xml:space="preserve">Nach Ablauf dieser Einwendungsfrist sind Einwendungen für dieses Verwaltungsverfahren ausgeschlossen, es sei denn, sie beruhen auf besonderen privatrechtlichen Titel (§140 Abs. 4 S. 3 LVwG). </w:t>
      </w:r>
    </w:p>
    <w:p w14:paraId="5DBE7EB8" w14:textId="77777777" w:rsidR="00260BF6" w:rsidRDefault="00260BF6" w:rsidP="00260BF6">
      <w:pPr>
        <w:tabs>
          <w:tab w:val="left" w:pos="1701"/>
        </w:tabs>
        <w:spacing w:after="0" w:line="312" w:lineRule="auto"/>
        <w:ind w:left="709"/>
        <w:contextualSpacing/>
        <w:jc w:val="both"/>
        <w:rPr>
          <w:rFonts w:eastAsia="SimSun" w:cs="Arial"/>
        </w:rPr>
      </w:pPr>
      <w:r>
        <w:rPr>
          <w:rFonts w:eastAsia="SimSun" w:cs="Arial"/>
        </w:rPr>
        <w:t>Dies gilt auch für Einwendungen und Stellungnahmen der Vereinigungen, die auf Grund einer Anerkennung nach anderen Rechtsvorschriften befugt sind, Rechtsbehelfe</w:t>
      </w:r>
      <w:r w:rsidR="001B76AE">
        <w:rPr>
          <w:rFonts w:eastAsia="SimSun" w:cs="Arial"/>
        </w:rPr>
        <w:t xml:space="preserve"> nach der Verwaltungsgerichtsordnung gegen den Planfeststellungsbeschluss einzulegen. Die betroffene Öffentlichkeit kann sich im Rahmen der Beteiligung innerhalb der vorgenannten Frist zu den Umweltauswirkungen des Vorhabens gegenüber der Anhörungsbehörde äußern oder Fragen stellen. </w:t>
      </w:r>
    </w:p>
    <w:p w14:paraId="70104E41" w14:textId="77777777" w:rsidR="001B76AE" w:rsidRDefault="001B76AE" w:rsidP="001B76AE">
      <w:pPr>
        <w:tabs>
          <w:tab w:val="left" w:pos="1701"/>
        </w:tabs>
        <w:spacing w:after="0" w:line="312" w:lineRule="auto"/>
        <w:ind w:left="709"/>
        <w:contextualSpacing/>
        <w:rPr>
          <w:rFonts w:eastAsia="SimSun" w:cs="Arial"/>
        </w:rPr>
      </w:pPr>
      <w:r>
        <w:rPr>
          <w:rFonts w:eastAsia="SimSun" w:cs="Arial"/>
        </w:rPr>
        <w:t xml:space="preserve">Die Schriftform kann durch elektronische Form ersetzt werden. In diesem Fall ist das elektronische Dokument mit einer qualifizierten Signatur zu versehen (nähere Informationen unter </w:t>
      </w:r>
      <w:hyperlink r:id="rId13" w:history="1">
        <w:r w:rsidRPr="00B56DDA">
          <w:rPr>
            <w:rStyle w:val="Hyperlink"/>
            <w:rFonts w:eastAsia="SimSun" w:cs="Arial"/>
          </w:rPr>
          <w:t>https://www.schleswigholstein.de/DE/Serviceseiten/Impressum/DE_Mail/DE_Mail_Hinweise.html</w:t>
        </w:r>
      </w:hyperlink>
      <w:r>
        <w:rPr>
          <w:rFonts w:eastAsia="SimSun" w:cs="Arial"/>
        </w:rPr>
        <w:t xml:space="preserve">) und an die DE-Mail der Anhörungsbehörde </w:t>
      </w:r>
      <w:hyperlink r:id="rId14" w:history="1">
        <w:r w:rsidRPr="00B56DDA">
          <w:rPr>
            <w:rStyle w:val="Hyperlink"/>
            <w:rFonts w:eastAsia="SimSun" w:cs="Arial"/>
          </w:rPr>
          <w:t>planfeststellung@wimi.landsh.de-mail.de</w:t>
        </w:r>
      </w:hyperlink>
      <w:r>
        <w:rPr>
          <w:rFonts w:eastAsia="SimSun" w:cs="Arial"/>
        </w:rPr>
        <w:t xml:space="preserve"> zu richten. </w:t>
      </w:r>
    </w:p>
    <w:p w14:paraId="3C9705A8" w14:textId="77777777" w:rsidR="001B76AE" w:rsidRDefault="001B76AE" w:rsidP="001B76AE">
      <w:pPr>
        <w:tabs>
          <w:tab w:val="left" w:pos="1701"/>
        </w:tabs>
        <w:spacing w:after="0" w:line="312" w:lineRule="auto"/>
        <w:ind w:left="709"/>
        <w:contextualSpacing/>
        <w:rPr>
          <w:rFonts w:eastAsia="SimSun" w:cs="Arial"/>
          <w:b/>
        </w:rPr>
      </w:pPr>
      <w:r>
        <w:rPr>
          <w:rFonts w:eastAsia="SimSun" w:cs="Arial"/>
          <w:b/>
        </w:rPr>
        <w:t xml:space="preserve">Per E-Mail erhobene Einwendungen sind nicht rechtswirksam. </w:t>
      </w:r>
    </w:p>
    <w:p w14:paraId="08C0C332" w14:textId="77777777" w:rsidR="00B06E4E" w:rsidRDefault="00B06E4E" w:rsidP="001B76AE">
      <w:pPr>
        <w:tabs>
          <w:tab w:val="left" w:pos="1701"/>
        </w:tabs>
        <w:spacing w:after="0" w:line="312" w:lineRule="auto"/>
        <w:ind w:left="709"/>
        <w:contextualSpacing/>
        <w:rPr>
          <w:rFonts w:eastAsia="SimSun" w:cs="Arial"/>
          <w:b/>
        </w:rPr>
      </w:pPr>
    </w:p>
    <w:p w14:paraId="660CFB60" w14:textId="77777777" w:rsidR="00B06E4E" w:rsidRDefault="00B06E4E" w:rsidP="001B76AE">
      <w:pPr>
        <w:tabs>
          <w:tab w:val="left" w:pos="1701"/>
        </w:tabs>
        <w:spacing w:after="0" w:line="312" w:lineRule="auto"/>
        <w:ind w:left="709"/>
        <w:contextualSpacing/>
        <w:rPr>
          <w:rFonts w:eastAsia="SimSun" w:cs="Arial"/>
          <w:b/>
        </w:rPr>
      </w:pPr>
    </w:p>
    <w:p w14:paraId="1B148425" w14:textId="77777777" w:rsidR="001B76AE" w:rsidRDefault="001B76AE" w:rsidP="00B936F9">
      <w:pPr>
        <w:tabs>
          <w:tab w:val="left" w:pos="1701"/>
        </w:tabs>
        <w:spacing w:after="0" w:line="312" w:lineRule="auto"/>
        <w:ind w:left="709"/>
        <w:contextualSpacing/>
        <w:jc w:val="both"/>
        <w:rPr>
          <w:rFonts w:eastAsia="SimSun" w:cs="Arial"/>
        </w:rPr>
      </w:pPr>
      <w:r>
        <w:rPr>
          <w:rFonts w:eastAsia="SimSun" w:cs="Arial"/>
        </w:rPr>
        <w:t xml:space="preserve">Bei Einwendungen, die von mehr als 50 Personen auf Unterschriftenlisten unterzeichnet oder in Form vervielfältigter gleichlautender Texte eingereicht werden (gleichförmige Eingabe, § 80 a Abs. 1 S. 1 LVwG), ist auf jeder mit einer Unterschrift versehenen Seite ein Unterzeichner mit Namen, Beruf und Anschrift als Vertreter der übrigen Unterzeichner für das Verfahren zu bezeichnen, soweit er nicht von ihnen als Bevollmächtigter bestellt worden ist. </w:t>
      </w:r>
    </w:p>
    <w:p w14:paraId="7D1E32FD" w14:textId="77777777" w:rsidR="001B76AE" w:rsidRDefault="001B76AE" w:rsidP="00B936F9">
      <w:pPr>
        <w:tabs>
          <w:tab w:val="left" w:pos="1701"/>
        </w:tabs>
        <w:spacing w:after="0" w:line="312" w:lineRule="auto"/>
        <w:ind w:left="709"/>
        <w:contextualSpacing/>
        <w:jc w:val="both"/>
        <w:rPr>
          <w:rFonts w:eastAsia="SimSun" w:cs="Arial"/>
        </w:rPr>
      </w:pPr>
      <w:r>
        <w:rPr>
          <w:rFonts w:eastAsia="SimSun" w:cs="Arial"/>
        </w:rPr>
        <w:t xml:space="preserve">Vertreter kann nur eine natürliche Person sein. Andernfalls können diese Einwendungen unberücksichtigt bleiben. </w:t>
      </w:r>
    </w:p>
    <w:p w14:paraId="0A9712EB" w14:textId="77777777" w:rsidR="001B76AE" w:rsidRDefault="001B76AE" w:rsidP="001B76AE">
      <w:pPr>
        <w:tabs>
          <w:tab w:val="left" w:pos="1701"/>
        </w:tabs>
        <w:spacing w:after="0" w:line="312" w:lineRule="auto"/>
        <w:ind w:left="709"/>
        <w:contextualSpacing/>
        <w:rPr>
          <w:rFonts w:eastAsia="SimSun" w:cs="Arial"/>
        </w:rPr>
      </w:pPr>
    </w:p>
    <w:p w14:paraId="60BD7059" w14:textId="20D961A3" w:rsidR="001B76AE" w:rsidRDefault="001B76AE" w:rsidP="00B936F9">
      <w:pPr>
        <w:pStyle w:val="Listenabsatz"/>
        <w:numPr>
          <w:ilvl w:val="0"/>
          <w:numId w:val="16"/>
        </w:numPr>
        <w:tabs>
          <w:tab w:val="left" w:pos="1701"/>
        </w:tabs>
        <w:spacing w:after="0" w:line="312" w:lineRule="auto"/>
        <w:jc w:val="both"/>
        <w:rPr>
          <w:rFonts w:eastAsia="SimSun" w:cs="Arial"/>
        </w:rPr>
      </w:pPr>
      <w:r>
        <w:rPr>
          <w:rFonts w:eastAsia="SimSun" w:cs="Arial"/>
        </w:rPr>
        <w:t xml:space="preserve">Diese Bekanntmachung dient auch der Benachrichtigung der Vereinigungen nach § 140 Abs. 4 S. 6 LVwG von der Auslegung </w:t>
      </w:r>
      <w:r w:rsidR="00B936F9">
        <w:rPr>
          <w:rFonts w:eastAsia="SimSun" w:cs="Arial"/>
        </w:rPr>
        <w:t xml:space="preserve">der geänderten Planunterlagen, die ersatzweise im Internet veröffentlicht </w:t>
      </w:r>
      <w:r w:rsidR="0066225D">
        <w:rPr>
          <w:rFonts w:eastAsia="SimSun" w:cs="Arial"/>
        </w:rPr>
        <w:t xml:space="preserve">ist </w:t>
      </w:r>
      <w:r w:rsidR="00B936F9">
        <w:rPr>
          <w:rFonts w:eastAsia="SimSun" w:cs="Arial"/>
        </w:rPr>
        <w:t xml:space="preserve">unter </w:t>
      </w:r>
      <w:hyperlink r:id="rId15" w:history="1">
        <w:r w:rsidR="00B936F9" w:rsidRPr="00B56DDA">
          <w:rPr>
            <w:rStyle w:val="Hyperlink"/>
            <w:rFonts w:eastAsia="SimSun" w:cs="Arial"/>
          </w:rPr>
          <w:t>https://planfeststellung.bob-sh.de</w:t>
        </w:r>
      </w:hyperlink>
      <w:r w:rsidR="00B936F9">
        <w:rPr>
          <w:rFonts w:eastAsia="SimSun" w:cs="Arial"/>
        </w:rPr>
        <w:t xml:space="preserve">. </w:t>
      </w:r>
    </w:p>
    <w:p w14:paraId="5E8C0243" w14:textId="77777777" w:rsidR="00B936F9" w:rsidRDefault="00B936F9" w:rsidP="00B936F9">
      <w:pPr>
        <w:pStyle w:val="Listenabsatz"/>
        <w:tabs>
          <w:tab w:val="left" w:pos="1701"/>
        </w:tabs>
        <w:spacing w:after="0" w:line="312" w:lineRule="auto"/>
        <w:ind w:left="700"/>
        <w:jc w:val="both"/>
        <w:rPr>
          <w:rFonts w:eastAsia="SimSun" w:cs="Arial"/>
        </w:rPr>
      </w:pPr>
    </w:p>
    <w:p w14:paraId="3C3FAED0" w14:textId="77777777" w:rsidR="00B936F9" w:rsidRDefault="00B936F9" w:rsidP="001B76AE">
      <w:pPr>
        <w:pStyle w:val="Listenabsatz"/>
        <w:numPr>
          <w:ilvl w:val="0"/>
          <w:numId w:val="16"/>
        </w:numPr>
        <w:tabs>
          <w:tab w:val="left" w:pos="1701"/>
        </w:tabs>
        <w:spacing w:after="0" w:line="312" w:lineRule="auto"/>
        <w:rPr>
          <w:rFonts w:eastAsia="SimSun" w:cs="Arial"/>
        </w:rPr>
      </w:pPr>
      <w:r>
        <w:rPr>
          <w:rFonts w:eastAsia="SimSun" w:cs="Arial"/>
        </w:rPr>
        <w:t xml:space="preserve">Die Anhörungsbehörde kann auf eine Erörterung verzichten (§ 17a Nr. 1 S. 1 FStrG). </w:t>
      </w:r>
    </w:p>
    <w:p w14:paraId="72223FAB" w14:textId="77777777" w:rsidR="00B936F9" w:rsidRDefault="00B936F9" w:rsidP="00B936F9">
      <w:pPr>
        <w:pStyle w:val="Listenabsatz"/>
        <w:tabs>
          <w:tab w:val="left" w:pos="1701"/>
        </w:tabs>
        <w:spacing w:after="0" w:line="312" w:lineRule="auto"/>
        <w:ind w:left="700"/>
        <w:rPr>
          <w:rFonts w:eastAsia="SimSun" w:cs="Arial"/>
        </w:rPr>
      </w:pPr>
      <w:r>
        <w:rPr>
          <w:rFonts w:eastAsia="SimSun" w:cs="Arial"/>
        </w:rPr>
        <w:t>Die Anhörungsbehörde kann statt eines Erörterungstermins eine Online-Konsultation durchführen oder diese mit Einverständnis der Beteiligten durch eine Telefon- oder Videokonferenz ersetzen (§ 5 PlanSiG).</w:t>
      </w:r>
    </w:p>
    <w:p w14:paraId="26F188B8" w14:textId="77777777" w:rsidR="00B936F9" w:rsidRDefault="00B936F9" w:rsidP="00B936F9">
      <w:pPr>
        <w:pStyle w:val="Listenabsatz"/>
        <w:tabs>
          <w:tab w:val="left" w:pos="1701"/>
        </w:tabs>
        <w:spacing w:after="0" w:line="312" w:lineRule="auto"/>
        <w:ind w:left="700"/>
        <w:rPr>
          <w:rFonts w:eastAsia="SimSun" w:cs="Arial"/>
          <w:b/>
        </w:rPr>
      </w:pPr>
      <w:r>
        <w:rPr>
          <w:rFonts w:eastAsia="SimSun" w:cs="Arial"/>
          <w:b/>
        </w:rPr>
        <w:t xml:space="preserve">Der Erörterungstermin und die Online-Konsultation sind nicht öffentlich. </w:t>
      </w:r>
    </w:p>
    <w:p w14:paraId="1B16CF97" w14:textId="2ED09431" w:rsidR="00B936F9" w:rsidRDefault="00B936F9" w:rsidP="00B936F9">
      <w:pPr>
        <w:pStyle w:val="Listenabsatz"/>
        <w:tabs>
          <w:tab w:val="left" w:pos="1701"/>
        </w:tabs>
        <w:spacing w:after="0" w:line="312" w:lineRule="auto"/>
        <w:ind w:left="700"/>
        <w:jc w:val="both"/>
        <w:rPr>
          <w:rFonts w:eastAsia="SimSun" w:cs="Arial"/>
        </w:rPr>
      </w:pPr>
      <w:r>
        <w:rPr>
          <w:rFonts w:eastAsia="SimSun" w:cs="Arial"/>
        </w:rPr>
        <w:t xml:space="preserve">Diejenigen, </w:t>
      </w:r>
      <w:r w:rsidR="0066225D">
        <w:rPr>
          <w:rFonts w:eastAsia="SimSun" w:cs="Arial"/>
        </w:rPr>
        <w:t>die fristgerecht Einwendungen</w:t>
      </w:r>
      <w:r>
        <w:rPr>
          <w:rFonts w:eastAsia="SimSun" w:cs="Arial"/>
        </w:rPr>
        <w:t xml:space="preserve"> erhoben haben, werden von dem Erörterungstermin oder der Online-Konsultation gesondert benachrichtigt. </w:t>
      </w:r>
    </w:p>
    <w:p w14:paraId="5526980A" w14:textId="77777777" w:rsidR="00B936F9" w:rsidRDefault="00B936F9" w:rsidP="00B936F9">
      <w:pPr>
        <w:pStyle w:val="Listenabsatz"/>
        <w:tabs>
          <w:tab w:val="left" w:pos="1701"/>
        </w:tabs>
        <w:spacing w:after="0" w:line="312" w:lineRule="auto"/>
        <w:ind w:left="700"/>
        <w:jc w:val="both"/>
        <w:rPr>
          <w:rFonts w:eastAsia="SimSun" w:cs="Arial"/>
        </w:rPr>
      </w:pPr>
      <w:r>
        <w:rPr>
          <w:rFonts w:eastAsia="SimSun" w:cs="Arial"/>
        </w:rPr>
        <w:t xml:space="preserve">Dies gilt auch für die nach Naturschutzrecht oder dem Umwelt-Rechtsbehelfsgesetz anerkannten Vereinigungen, wenn sie rechtzeitig Stellung genommen haben. </w:t>
      </w:r>
    </w:p>
    <w:p w14:paraId="44A39CB6" w14:textId="77777777" w:rsidR="00B936F9" w:rsidRDefault="00B936F9" w:rsidP="00B936F9">
      <w:pPr>
        <w:pStyle w:val="Listenabsatz"/>
        <w:tabs>
          <w:tab w:val="left" w:pos="1701"/>
        </w:tabs>
        <w:spacing w:after="0" w:line="312" w:lineRule="auto"/>
        <w:ind w:left="700"/>
        <w:jc w:val="both"/>
        <w:rPr>
          <w:rFonts w:eastAsia="SimSun" w:cs="Arial"/>
        </w:rPr>
      </w:pPr>
      <w:r>
        <w:rPr>
          <w:rFonts w:eastAsia="SimSun" w:cs="Arial"/>
        </w:rPr>
        <w:t xml:space="preserve">Sind mehr als 300 Benachrichtigungen vorzunehmen, so können diese durch öffentliche Bekanntmachung des Erörterungstermins oder der Online-Konsultation im Amtsblatt Schleswig-Holstein und außerdem in örtlichen Tageszeitungen, die in dem Bereich verbreitet sind, in dem sich das Vorhaben voraussichtlich auswirken wird, ersetzt werden. Die Vertretung durch einen Bevollmächtigten ist möglich. Die Bevollmächtigung </w:t>
      </w:r>
      <w:r w:rsidR="00547379">
        <w:rPr>
          <w:rFonts w:eastAsia="SimSun" w:cs="Arial"/>
        </w:rPr>
        <w:t xml:space="preserve">ist durch eine schriftliche Vollmacht nachzuweisen, die zu den Akten der Anhörungsbehörde zu geben ist. </w:t>
      </w:r>
    </w:p>
    <w:p w14:paraId="53BFCD3B" w14:textId="77777777" w:rsidR="00547379" w:rsidRDefault="00547379" w:rsidP="00B936F9">
      <w:pPr>
        <w:pStyle w:val="Listenabsatz"/>
        <w:tabs>
          <w:tab w:val="left" w:pos="1701"/>
        </w:tabs>
        <w:spacing w:after="0" w:line="312" w:lineRule="auto"/>
        <w:ind w:left="700"/>
        <w:jc w:val="both"/>
        <w:rPr>
          <w:rFonts w:eastAsia="SimSun" w:cs="Arial"/>
        </w:rPr>
      </w:pPr>
      <w:r>
        <w:rPr>
          <w:rFonts w:eastAsia="SimSun" w:cs="Arial"/>
        </w:rPr>
        <w:t xml:space="preserve">Bei Ausbleiben eines Beteiligten im Erörterungstermin kann auch ohne ihn verhandelt werden. In diesem Fall gelten die Einwendungen als aufrechterhalten. </w:t>
      </w:r>
    </w:p>
    <w:p w14:paraId="0031257B" w14:textId="77777777" w:rsidR="00547379" w:rsidRDefault="00547379" w:rsidP="00B936F9">
      <w:pPr>
        <w:pStyle w:val="Listenabsatz"/>
        <w:tabs>
          <w:tab w:val="left" w:pos="1701"/>
        </w:tabs>
        <w:spacing w:after="0" w:line="312" w:lineRule="auto"/>
        <w:ind w:left="700"/>
        <w:jc w:val="both"/>
        <w:rPr>
          <w:rFonts w:eastAsia="SimSun" w:cs="Arial"/>
        </w:rPr>
      </w:pPr>
    </w:p>
    <w:p w14:paraId="78779960" w14:textId="77777777" w:rsidR="00547379" w:rsidRDefault="00547379" w:rsidP="00547379">
      <w:pPr>
        <w:pStyle w:val="Listenabsatz"/>
        <w:numPr>
          <w:ilvl w:val="0"/>
          <w:numId w:val="16"/>
        </w:numPr>
        <w:tabs>
          <w:tab w:val="left" w:pos="1701"/>
        </w:tabs>
        <w:spacing w:after="0" w:line="312" w:lineRule="auto"/>
        <w:jc w:val="both"/>
        <w:rPr>
          <w:rFonts w:eastAsia="SimSun" w:cs="Arial"/>
        </w:rPr>
      </w:pPr>
      <w:r>
        <w:rPr>
          <w:rFonts w:eastAsia="SimSun" w:cs="Arial"/>
        </w:rPr>
        <w:t xml:space="preserve">Durch Einsichtnahme in die Planunterlagen, Erhebung von Einwendungen und Stellungnahmen, die Teilnahme am Erörterungstermin oder Vertreterbestellung entstehenden Kosten werden nicht erstattet. Dies gilt ebenfalls für entstehende Kosten zur Teilnahme an einer Online-Konsultation oder Telefon- oder Videokonferenz. </w:t>
      </w:r>
    </w:p>
    <w:p w14:paraId="1F43F2D6" w14:textId="77777777" w:rsidR="00547379" w:rsidRDefault="00547379" w:rsidP="00547379">
      <w:pPr>
        <w:pStyle w:val="Listenabsatz"/>
        <w:tabs>
          <w:tab w:val="left" w:pos="1701"/>
        </w:tabs>
        <w:spacing w:after="0" w:line="312" w:lineRule="auto"/>
        <w:ind w:left="700"/>
        <w:jc w:val="both"/>
        <w:rPr>
          <w:rFonts w:eastAsia="SimSun" w:cs="Arial"/>
        </w:rPr>
      </w:pPr>
    </w:p>
    <w:p w14:paraId="0CC7C074" w14:textId="77777777" w:rsidR="00547379" w:rsidRDefault="00547379" w:rsidP="00547379">
      <w:pPr>
        <w:pStyle w:val="Listenabsatz"/>
        <w:numPr>
          <w:ilvl w:val="0"/>
          <w:numId w:val="16"/>
        </w:numPr>
        <w:tabs>
          <w:tab w:val="left" w:pos="1701"/>
        </w:tabs>
        <w:spacing w:after="0" w:line="312" w:lineRule="auto"/>
        <w:jc w:val="both"/>
        <w:rPr>
          <w:rFonts w:eastAsia="SimSun" w:cs="Arial"/>
        </w:rPr>
      </w:pPr>
      <w:r>
        <w:rPr>
          <w:rFonts w:eastAsia="SimSun" w:cs="Arial"/>
        </w:rPr>
        <w:t xml:space="preserve">Entschädigungsansprüche, soweit über sie nicht im Planfeststellungsverfahren dem Grunde nach zu entscheiden ist, werden nicht im Erörterungstermin oder der Online-Konsultation, sondern in einem gesonderten Entschädigungsverfahren behandelt. </w:t>
      </w:r>
    </w:p>
    <w:p w14:paraId="662EEB45" w14:textId="77777777" w:rsidR="00547379" w:rsidRPr="00547379" w:rsidRDefault="00547379" w:rsidP="00547379">
      <w:pPr>
        <w:pStyle w:val="Listenabsatz"/>
        <w:rPr>
          <w:rFonts w:eastAsia="SimSun" w:cs="Arial"/>
        </w:rPr>
      </w:pPr>
    </w:p>
    <w:p w14:paraId="31049AB2" w14:textId="77777777" w:rsidR="00547379" w:rsidRDefault="00547379" w:rsidP="00547379">
      <w:pPr>
        <w:pStyle w:val="Listenabsatz"/>
        <w:numPr>
          <w:ilvl w:val="0"/>
          <w:numId w:val="16"/>
        </w:numPr>
        <w:tabs>
          <w:tab w:val="left" w:pos="1701"/>
        </w:tabs>
        <w:spacing w:after="0" w:line="312" w:lineRule="auto"/>
        <w:jc w:val="both"/>
        <w:rPr>
          <w:rFonts w:eastAsia="SimSun" w:cs="Arial"/>
        </w:rPr>
      </w:pPr>
      <w:r>
        <w:rPr>
          <w:rFonts w:eastAsia="SimSun" w:cs="Arial"/>
        </w:rPr>
        <w:t xml:space="preserve">Über die Einwendungen und Stellungnahmen wird nach Abschluss des Anhörungsverfahrens durch die Planfeststellungsbehörde entschieden. Die Entscheidung erfolgt im Rahmen eines Planfeststellungsbeschlusses. Die Zustellung des Planfeststellungsbeschlusses an die Einwenderinnen und Einwender und diejenigen, die eine Stellungnahme abgegeben haben, </w:t>
      </w:r>
      <w:r>
        <w:rPr>
          <w:rFonts w:eastAsia="SimSun" w:cs="Arial"/>
        </w:rPr>
        <w:lastRenderedPageBreak/>
        <w:t xml:space="preserve">kann durch amtliche Bekanntmachung ersetzt werden, wenn mehr als 300 Zustellungen vorzunehmen sind. </w:t>
      </w:r>
    </w:p>
    <w:p w14:paraId="18AF7655" w14:textId="77777777" w:rsidR="00547379" w:rsidRPr="00547379" w:rsidRDefault="00547379" w:rsidP="00547379">
      <w:pPr>
        <w:pStyle w:val="Listenabsatz"/>
        <w:rPr>
          <w:rFonts w:eastAsia="SimSun" w:cs="Arial"/>
        </w:rPr>
      </w:pPr>
    </w:p>
    <w:p w14:paraId="1E5B624A" w14:textId="77777777" w:rsidR="00547379" w:rsidRDefault="00547379" w:rsidP="00547379">
      <w:pPr>
        <w:pStyle w:val="Listenabsatz"/>
        <w:numPr>
          <w:ilvl w:val="0"/>
          <w:numId w:val="16"/>
        </w:numPr>
        <w:tabs>
          <w:tab w:val="left" w:pos="1701"/>
        </w:tabs>
        <w:spacing w:after="0" w:line="312" w:lineRule="auto"/>
        <w:jc w:val="both"/>
        <w:rPr>
          <w:rFonts w:eastAsia="SimSun" w:cs="Arial"/>
        </w:rPr>
      </w:pPr>
      <w:r>
        <w:rPr>
          <w:rFonts w:eastAsia="SimSun" w:cs="Arial"/>
        </w:rPr>
        <w:t xml:space="preserve">Mit Beginn der Veröffentlichung der Unterlagen im Internet tritt die Veränderungssperre nach § 9a Abs. 1 FStrG in Kraft. Ab diesem Zeitpunkt dürfen auf den vom Plan betroffenen Flächen bis zu ihrer Inanspruchnahme wesentlich wertsteigernde oder die geplante Maßnahme erheblich erschwerende Veränderungen nicht vorgenommen werden. Veränderungen, die in rechtlich zulässiger Weise vorher begonnen worden sind, Unterhaltungsarbeiten und die Fortführung einer bisher ausgeübten Nutzung werden davon nicht berührt. Darüber hinaus steht der Vorhabenträgerin ab diesem </w:t>
      </w:r>
      <w:r w:rsidR="00814206">
        <w:rPr>
          <w:rFonts w:eastAsia="SimSun" w:cs="Arial"/>
        </w:rPr>
        <w:t xml:space="preserve">Zeitpunkt ein Vorkaufsrecht an den vom Plan betroffenen Flächen zu (§ 9a FStrG). </w:t>
      </w:r>
    </w:p>
    <w:p w14:paraId="32D66855" w14:textId="77777777" w:rsidR="00814206" w:rsidRPr="00814206" w:rsidRDefault="00814206" w:rsidP="00814206">
      <w:pPr>
        <w:pStyle w:val="Listenabsatz"/>
        <w:rPr>
          <w:rFonts w:eastAsia="SimSun" w:cs="Arial"/>
        </w:rPr>
      </w:pPr>
    </w:p>
    <w:p w14:paraId="666D483D" w14:textId="77777777" w:rsidR="00814206" w:rsidRPr="008A38F0" w:rsidRDefault="00814206" w:rsidP="00547379">
      <w:pPr>
        <w:pStyle w:val="Listenabsatz"/>
        <w:numPr>
          <w:ilvl w:val="0"/>
          <w:numId w:val="16"/>
        </w:numPr>
        <w:tabs>
          <w:tab w:val="left" w:pos="1701"/>
        </w:tabs>
        <w:spacing w:after="0" w:line="312" w:lineRule="auto"/>
        <w:jc w:val="both"/>
        <w:rPr>
          <w:rFonts w:eastAsia="SimSun" w:cs="Arial"/>
        </w:rPr>
      </w:pPr>
      <w:r w:rsidRPr="008A38F0">
        <w:rPr>
          <w:rFonts w:eastAsia="SimSun" w:cs="Arial"/>
        </w:rPr>
        <w:t>Für das beantragte Vorhaben besteht gem. § 3b UVPG (a.F</w:t>
      </w:r>
      <w:r w:rsidR="0066225D">
        <w:rPr>
          <w:rFonts w:eastAsia="SimSun" w:cs="Arial"/>
        </w:rPr>
        <w:t>.</w:t>
      </w:r>
      <w:r w:rsidRPr="008A38F0">
        <w:rPr>
          <w:rFonts w:eastAsia="SimSun" w:cs="Arial"/>
        </w:rPr>
        <w:t xml:space="preserve">) die Verpflichtung zur Durchführung einer Umweltverträglichkeitsprüfung. Aus diesem Grund wird darauf hingewiesen, dass die Anhörung zu den ausgelegten Planunterlagen insoweit auch die Einbeziehung der Öffentlichkeit zu den Umweltauswirkungen des Vorhabens nach § 9 Abs. 1, 1a UVPG (a.F.) darstellt. Die Nummern 1 bis 5 des § 6 Abs. 3 S. 1 UVPG (a.F.) gelten deshalb für die Anhörung der Öffentlichkeit zu den Umweltauswirkungen des Vorhabens nach § 9 UVPG (a.F.) entsprechend. </w:t>
      </w:r>
    </w:p>
    <w:p w14:paraId="09793151" w14:textId="77777777" w:rsidR="00814206" w:rsidRPr="00814206" w:rsidRDefault="00814206" w:rsidP="00814206">
      <w:pPr>
        <w:pStyle w:val="Listenabsatz"/>
        <w:rPr>
          <w:rFonts w:eastAsia="SimSun" w:cs="Arial"/>
          <w:highlight w:val="yellow"/>
        </w:rPr>
      </w:pPr>
    </w:p>
    <w:p w14:paraId="0965AC26" w14:textId="77777777" w:rsidR="00814206" w:rsidRDefault="00814206" w:rsidP="002B5413">
      <w:pPr>
        <w:pStyle w:val="Listenabsatz"/>
        <w:numPr>
          <w:ilvl w:val="0"/>
          <w:numId w:val="16"/>
        </w:numPr>
        <w:tabs>
          <w:tab w:val="left" w:pos="1701"/>
        </w:tabs>
        <w:spacing w:after="0" w:line="312" w:lineRule="auto"/>
        <w:rPr>
          <w:rFonts w:eastAsia="SimSun" w:cs="Arial"/>
        </w:rPr>
      </w:pPr>
      <w:r w:rsidRPr="00814206">
        <w:rPr>
          <w:rFonts w:eastAsia="SimSun" w:cs="Arial"/>
        </w:rPr>
        <w:t>Aus datenschutzrechtlichen Gründen</w:t>
      </w:r>
      <w:r>
        <w:rPr>
          <w:rFonts w:eastAsia="SimSun" w:cs="Arial"/>
        </w:rPr>
        <w:t xml:space="preserve"> sind in den Grunderwerbsplänen und Grunderwerbsverzeichnissen die Eigentumsverhältnisse verschlüsselt dargestellt. </w:t>
      </w:r>
    </w:p>
    <w:p w14:paraId="1C89D85E" w14:textId="77777777" w:rsidR="00814206" w:rsidRDefault="00814206" w:rsidP="002B5413">
      <w:pPr>
        <w:pStyle w:val="Listenabsatz"/>
        <w:jc w:val="both"/>
        <w:rPr>
          <w:rFonts w:eastAsia="SimSun" w:cs="Arial"/>
        </w:rPr>
      </w:pPr>
      <w:r>
        <w:rPr>
          <w:rFonts w:eastAsia="SimSun" w:cs="Arial"/>
        </w:rPr>
        <w:t>Auf Verlangen kann den Betroffenen bei den oben genannten</w:t>
      </w:r>
      <w:r w:rsidR="002B5413">
        <w:rPr>
          <w:rFonts w:eastAsia="SimSun" w:cs="Arial"/>
        </w:rPr>
        <w:t xml:space="preserve"> Auslegungsstellen unter Vorlage des amtlichen Identitätsdokumentes die Schlüsselnummer mitgeteilt werden. Bevollmächtigte haben eine schriftliche Vollmacht des Vertretenen vorzulegen. </w:t>
      </w:r>
    </w:p>
    <w:p w14:paraId="6F3E4837" w14:textId="77777777" w:rsidR="002B5413" w:rsidRPr="00814206" w:rsidRDefault="002B5413" w:rsidP="002B5413">
      <w:pPr>
        <w:pStyle w:val="Listenabsatz"/>
        <w:jc w:val="both"/>
        <w:rPr>
          <w:rFonts w:eastAsia="SimSun" w:cs="Arial"/>
        </w:rPr>
      </w:pPr>
    </w:p>
    <w:p w14:paraId="43655D6B" w14:textId="77777777" w:rsidR="00814206" w:rsidRDefault="002B5413" w:rsidP="00814206">
      <w:pPr>
        <w:pStyle w:val="Listenabsatz"/>
        <w:numPr>
          <w:ilvl w:val="0"/>
          <w:numId w:val="16"/>
        </w:numPr>
        <w:tabs>
          <w:tab w:val="left" w:pos="1701"/>
        </w:tabs>
        <w:spacing w:after="0" w:line="312" w:lineRule="auto"/>
        <w:rPr>
          <w:rFonts w:eastAsia="SimSun" w:cs="Arial"/>
        </w:rPr>
      </w:pPr>
      <w:r>
        <w:rPr>
          <w:rFonts w:eastAsia="SimSun" w:cs="Arial"/>
        </w:rPr>
        <w:t>Hinweis zur Datenschutz-Grundverordnung (DSGV):</w:t>
      </w:r>
    </w:p>
    <w:p w14:paraId="22BD9A07" w14:textId="77777777" w:rsidR="002B5413" w:rsidRDefault="002B5413" w:rsidP="008A38F0">
      <w:pPr>
        <w:pStyle w:val="Listenabsatz"/>
        <w:tabs>
          <w:tab w:val="left" w:pos="1701"/>
        </w:tabs>
        <w:spacing w:after="0" w:line="312" w:lineRule="auto"/>
        <w:ind w:left="700"/>
        <w:jc w:val="both"/>
        <w:rPr>
          <w:rFonts w:eastAsia="SimSun" w:cs="Arial"/>
        </w:rPr>
      </w:pPr>
      <w:r>
        <w:rPr>
          <w:rFonts w:eastAsia="SimSun" w:cs="Arial"/>
        </w:rPr>
        <w:t>Aufgrund der seit dem 25. Mai 2018 anwendbaren DSGVO wird darauf hingewiesen, dass im Rahmen der Beteiligung der Öffentlichkeit im o.g. Planfeststellungsverfahren die erhobenen Einwendungen und darin mitgeteilten personenbezogenen Daten ausschließlich für das Planfeststellungsverfahren von der Anhörungs- und Planfeststellungsbehörde (Ministerium für Wirtschaft, Verkehr, Arbeit, Technologie und Tourismus Schleswig-Holstein –Amt für Planfeststellung Verkehr (Anhörungsbehörde), Mercatorstraße 9, 24106 Kiel) erhoben, gespeichert und verarbeitet werden. Die persönlichen Daten werden ben</w:t>
      </w:r>
      <w:r w:rsidR="008A38F0">
        <w:rPr>
          <w:rFonts w:eastAsia="SimSun" w:cs="Arial"/>
        </w:rPr>
        <w:t xml:space="preserve">ötigt, um die Betroffenheit beurteilen zu können. Sie werden solange gespeichert, wie dies unter Beachtung der gesetzlichen Aufbewahrungsfristen für die Aufgabenerfüllung erforderlich ist. Die Daten können an den Vorhabenträger und seine mitarbeitenden Büros zur Auswertung der Stellungnahmen weitergegeben werden. Insoweit handelt es sich um eine erforderliche und somit rechtmäßige Verarbeitung aufgrund einer rechtlichen Verpflichtung gemäß Art. 4 Abs. 1 S. 1c DSGVO. </w:t>
      </w:r>
    </w:p>
    <w:p w14:paraId="5ECAD54F" w14:textId="77777777" w:rsidR="008A38F0" w:rsidRDefault="008A38F0" w:rsidP="008A38F0">
      <w:pPr>
        <w:pStyle w:val="Listenabsatz"/>
        <w:tabs>
          <w:tab w:val="left" w:pos="1701"/>
        </w:tabs>
        <w:spacing w:after="0" w:line="312" w:lineRule="auto"/>
        <w:ind w:left="700"/>
        <w:jc w:val="both"/>
        <w:rPr>
          <w:rFonts w:eastAsia="SimSun" w:cs="Arial"/>
        </w:rPr>
      </w:pPr>
      <w:r>
        <w:rPr>
          <w:rFonts w:eastAsia="SimSun" w:cs="Arial"/>
        </w:rPr>
        <w:t xml:space="preserve">Weitere Informationen finden Sie unter </w:t>
      </w:r>
    </w:p>
    <w:p w14:paraId="26661E94" w14:textId="0FEF6CF7" w:rsidR="008A38F0" w:rsidRDefault="009D61D8" w:rsidP="008A38F0">
      <w:pPr>
        <w:pStyle w:val="Listenabsatz"/>
        <w:tabs>
          <w:tab w:val="left" w:pos="1701"/>
        </w:tabs>
        <w:spacing w:after="0" w:line="312" w:lineRule="auto"/>
        <w:ind w:left="700"/>
        <w:jc w:val="both"/>
        <w:rPr>
          <w:rFonts w:eastAsia="SimSun" w:cs="Arial"/>
        </w:rPr>
      </w:pPr>
      <w:hyperlink r:id="rId16" w:history="1">
        <w:r w:rsidR="0066225D" w:rsidRPr="0066225D">
          <w:rPr>
            <w:rStyle w:val="Hyperlink"/>
          </w:rPr>
          <w:t>https://schleswig-holstein.de/DE/Serviceseiten/Datenschutzerklaerung/datenschutz_node.html</w:t>
        </w:r>
      </w:hyperlink>
      <w:r w:rsidR="008A38F0">
        <w:rPr>
          <w:rFonts w:eastAsia="SimSun" w:cs="Arial"/>
        </w:rPr>
        <w:t>.</w:t>
      </w:r>
    </w:p>
    <w:p w14:paraId="36AFD64E" w14:textId="77777777" w:rsidR="008A38F0" w:rsidRPr="00814206" w:rsidRDefault="008A38F0" w:rsidP="008A38F0">
      <w:pPr>
        <w:pStyle w:val="Listenabsatz"/>
        <w:tabs>
          <w:tab w:val="left" w:pos="1701"/>
        </w:tabs>
        <w:spacing w:after="0" w:line="312" w:lineRule="auto"/>
        <w:ind w:left="700"/>
        <w:jc w:val="both"/>
        <w:rPr>
          <w:rFonts w:eastAsia="SimSun" w:cs="Arial"/>
        </w:rPr>
      </w:pPr>
    </w:p>
    <w:p w14:paraId="12BD2D34" w14:textId="77777777" w:rsidR="00814206" w:rsidRPr="00814206" w:rsidRDefault="00814206" w:rsidP="00814206">
      <w:pPr>
        <w:pStyle w:val="Listenabsatz"/>
        <w:rPr>
          <w:rFonts w:eastAsia="SimSun" w:cs="Arial"/>
        </w:rPr>
      </w:pPr>
    </w:p>
    <w:p w14:paraId="7E7BE693" w14:textId="77777777" w:rsidR="00D85645" w:rsidRPr="005E2ACB" w:rsidRDefault="00212F74" w:rsidP="00EC7786">
      <w:pPr>
        <w:tabs>
          <w:tab w:val="left" w:pos="6946"/>
        </w:tabs>
        <w:spacing w:after="0" w:line="288" w:lineRule="auto"/>
        <w:rPr>
          <w:rFonts w:eastAsia="Times New Roman" w:cs="Arial"/>
          <w:sz w:val="24"/>
          <w:szCs w:val="20"/>
          <w:lang w:eastAsia="de-DE"/>
        </w:rPr>
      </w:pPr>
      <w:r>
        <w:rPr>
          <w:rFonts w:eastAsia="Times New Roman" w:cs="Arial"/>
          <w:sz w:val="24"/>
          <w:szCs w:val="20"/>
          <w:lang w:eastAsia="de-DE"/>
        </w:rPr>
        <w:lastRenderedPageBreak/>
        <w:t xml:space="preserve">Kiel, den </w:t>
      </w:r>
      <w:r w:rsidR="00686361">
        <w:rPr>
          <w:rFonts w:eastAsia="Times New Roman" w:cs="Arial"/>
          <w:sz w:val="24"/>
          <w:szCs w:val="20"/>
          <w:lang w:eastAsia="de-DE"/>
        </w:rPr>
        <w:t>0</w:t>
      </w:r>
      <w:r w:rsidR="008A38F0">
        <w:rPr>
          <w:rFonts w:eastAsia="Times New Roman" w:cs="Arial"/>
          <w:sz w:val="24"/>
          <w:szCs w:val="20"/>
          <w:lang w:eastAsia="de-DE"/>
        </w:rPr>
        <w:t>4</w:t>
      </w:r>
      <w:r w:rsidR="008F4BC1">
        <w:rPr>
          <w:rFonts w:eastAsia="Times New Roman" w:cs="Arial"/>
          <w:sz w:val="24"/>
          <w:szCs w:val="20"/>
          <w:lang w:eastAsia="de-DE"/>
        </w:rPr>
        <w:t>.11</w:t>
      </w:r>
      <w:r w:rsidR="00686361">
        <w:rPr>
          <w:rFonts w:eastAsia="Times New Roman" w:cs="Arial"/>
          <w:sz w:val="24"/>
          <w:szCs w:val="20"/>
          <w:lang w:eastAsia="de-DE"/>
        </w:rPr>
        <w:t>.2020</w:t>
      </w:r>
      <w:r w:rsidR="002F7998">
        <w:rPr>
          <w:rFonts w:eastAsia="Times New Roman" w:cs="Arial"/>
          <w:sz w:val="24"/>
          <w:szCs w:val="20"/>
          <w:lang w:eastAsia="de-DE"/>
        </w:rPr>
        <w:tab/>
        <w:t xml:space="preserve">veröffentlicht: </w:t>
      </w:r>
    </w:p>
    <w:p w14:paraId="72498890" w14:textId="77777777" w:rsidR="00B55E6C" w:rsidRPr="005E2ACB" w:rsidRDefault="00B55E6C" w:rsidP="00EC7786">
      <w:pPr>
        <w:spacing w:after="0" w:line="240" w:lineRule="auto"/>
        <w:ind w:left="720"/>
        <w:contextualSpacing/>
        <w:rPr>
          <w:rFonts w:eastAsia="SimSun" w:cs="Arial"/>
          <w:sz w:val="24"/>
        </w:rPr>
      </w:pPr>
    </w:p>
    <w:p w14:paraId="0A090390" w14:textId="77777777" w:rsidR="005E2ACB" w:rsidRPr="005E2ACB" w:rsidRDefault="005E2ACB" w:rsidP="00EC7786">
      <w:pPr>
        <w:spacing w:after="0" w:line="240" w:lineRule="auto"/>
        <w:rPr>
          <w:rFonts w:eastAsia="Times New Roman" w:cs="Arial"/>
          <w:sz w:val="24"/>
          <w:szCs w:val="20"/>
          <w:lang w:eastAsia="de-DE"/>
        </w:rPr>
      </w:pPr>
      <w:r w:rsidRPr="005E2ACB">
        <w:rPr>
          <w:rFonts w:eastAsia="Times New Roman" w:cs="Arial"/>
          <w:sz w:val="24"/>
          <w:szCs w:val="20"/>
          <w:lang w:eastAsia="de-DE"/>
        </w:rPr>
        <w:t>Ministerium für Wirtschaft, Verkehr,</w:t>
      </w:r>
    </w:p>
    <w:p w14:paraId="16DA598C" w14:textId="77777777" w:rsidR="005E2ACB" w:rsidRPr="005E2ACB" w:rsidRDefault="005E2ACB" w:rsidP="00EC7786">
      <w:pPr>
        <w:spacing w:after="0" w:line="240" w:lineRule="auto"/>
        <w:rPr>
          <w:rFonts w:eastAsia="Times New Roman" w:cs="Arial"/>
          <w:sz w:val="24"/>
          <w:szCs w:val="20"/>
          <w:lang w:eastAsia="de-DE"/>
        </w:rPr>
      </w:pPr>
      <w:r w:rsidRPr="005E2ACB">
        <w:rPr>
          <w:rFonts w:eastAsia="Times New Roman" w:cs="Arial"/>
          <w:sz w:val="24"/>
          <w:szCs w:val="20"/>
          <w:lang w:eastAsia="de-DE"/>
        </w:rPr>
        <w:t>Arbeit, Technologie und Tourismus</w:t>
      </w:r>
    </w:p>
    <w:p w14:paraId="51AA061B" w14:textId="77777777" w:rsidR="005E2ACB" w:rsidRPr="005E2ACB" w:rsidRDefault="005E2ACB" w:rsidP="0093435A">
      <w:pPr>
        <w:spacing w:after="0" w:line="240" w:lineRule="auto"/>
        <w:rPr>
          <w:rFonts w:eastAsia="Times New Roman" w:cs="Arial"/>
          <w:sz w:val="24"/>
          <w:szCs w:val="20"/>
          <w:lang w:eastAsia="de-DE"/>
        </w:rPr>
      </w:pPr>
      <w:r w:rsidRPr="005E2ACB">
        <w:rPr>
          <w:rFonts w:eastAsia="Times New Roman" w:cs="Arial"/>
          <w:sz w:val="24"/>
          <w:szCs w:val="20"/>
          <w:lang w:eastAsia="de-DE"/>
        </w:rPr>
        <w:t>des Landes Schleswig-Holstein</w:t>
      </w:r>
    </w:p>
    <w:p w14:paraId="02B92722" w14:textId="77777777" w:rsidR="005E2ACB" w:rsidRPr="005E2ACB" w:rsidRDefault="005E2ACB" w:rsidP="00EC7786">
      <w:pPr>
        <w:tabs>
          <w:tab w:val="center" w:pos="4535"/>
        </w:tabs>
        <w:spacing w:after="0" w:line="240" w:lineRule="auto"/>
        <w:rPr>
          <w:rFonts w:eastAsia="Times New Roman" w:cs="Arial"/>
          <w:sz w:val="24"/>
          <w:szCs w:val="20"/>
          <w:lang w:eastAsia="de-DE"/>
        </w:rPr>
      </w:pPr>
      <w:r w:rsidRPr="005E2ACB">
        <w:rPr>
          <w:rFonts w:eastAsia="Times New Roman" w:cs="Arial"/>
          <w:sz w:val="24"/>
          <w:szCs w:val="20"/>
          <w:lang w:eastAsia="de-DE"/>
        </w:rPr>
        <w:t>- Amt für Planfeststellung Verkehr –</w:t>
      </w:r>
      <w:r w:rsidRPr="005E2ACB">
        <w:rPr>
          <w:rFonts w:eastAsia="Times New Roman" w:cs="Arial"/>
          <w:sz w:val="24"/>
          <w:szCs w:val="20"/>
          <w:lang w:eastAsia="de-DE"/>
        </w:rPr>
        <w:tab/>
      </w:r>
    </w:p>
    <w:p w14:paraId="141EF75B" w14:textId="77777777" w:rsidR="005E2ACB" w:rsidRPr="005E2ACB" w:rsidRDefault="005E2ACB" w:rsidP="00EC7786">
      <w:pPr>
        <w:spacing w:after="0" w:line="240" w:lineRule="auto"/>
        <w:rPr>
          <w:rFonts w:eastAsia="Times New Roman" w:cs="Arial"/>
          <w:sz w:val="24"/>
          <w:szCs w:val="20"/>
          <w:lang w:eastAsia="de-DE"/>
        </w:rPr>
      </w:pPr>
      <w:r w:rsidRPr="005E2ACB">
        <w:rPr>
          <w:rFonts w:eastAsia="Times New Roman" w:cs="Arial"/>
          <w:sz w:val="24"/>
          <w:szCs w:val="20"/>
          <w:lang w:eastAsia="de-DE"/>
        </w:rPr>
        <w:t xml:space="preserve">          - Anhörungsbehörde –</w:t>
      </w:r>
    </w:p>
    <w:p w14:paraId="030413CA" w14:textId="77777777" w:rsidR="005E2ACB" w:rsidRPr="005E2ACB" w:rsidRDefault="005E2ACB" w:rsidP="00EC7786">
      <w:pPr>
        <w:spacing w:after="0" w:line="240" w:lineRule="auto"/>
        <w:rPr>
          <w:rFonts w:eastAsia="Times New Roman" w:cs="Arial"/>
          <w:sz w:val="24"/>
          <w:szCs w:val="20"/>
          <w:lang w:eastAsia="de-DE"/>
        </w:rPr>
      </w:pPr>
    </w:p>
    <w:p w14:paraId="4E77D990" w14:textId="77777777" w:rsidR="008F2C85" w:rsidRDefault="00CE374A" w:rsidP="0038497C">
      <w:pPr>
        <w:spacing w:after="0" w:line="240" w:lineRule="auto"/>
        <w:rPr>
          <w:rFonts w:cs="Arial"/>
          <w:i/>
        </w:rPr>
      </w:pPr>
      <w:r>
        <w:rPr>
          <w:rFonts w:cs="Arial"/>
          <w:sz w:val="24"/>
          <w:szCs w:val="24"/>
        </w:rPr>
        <w:tab/>
      </w:r>
    </w:p>
    <w:p w14:paraId="66E25775" w14:textId="77777777" w:rsidR="00F940D5" w:rsidRPr="009A42B9" w:rsidRDefault="001C375C" w:rsidP="001C375C">
      <w:pPr>
        <w:spacing w:after="0" w:line="240" w:lineRule="auto"/>
        <w:ind w:left="708"/>
        <w:rPr>
          <w:rFonts w:cs="Arial"/>
          <w:i/>
        </w:rPr>
      </w:pPr>
      <w:r>
        <w:rPr>
          <w:rFonts w:cs="Arial"/>
          <w:i/>
        </w:rPr>
        <w:t xml:space="preserve">       gez. </w:t>
      </w:r>
      <w:r w:rsidR="00686361">
        <w:rPr>
          <w:rFonts w:cs="Arial"/>
          <w:i/>
        </w:rPr>
        <w:t>Breiholz</w:t>
      </w:r>
    </w:p>
    <w:sectPr w:rsidR="00F940D5" w:rsidRPr="009A42B9" w:rsidSect="00BD475B">
      <w:headerReference w:type="even" r:id="rId17"/>
      <w:headerReference w:type="default" r:id="rId18"/>
      <w:footerReference w:type="even" r:id="rId19"/>
      <w:footerReference w:type="default" r:id="rId20"/>
      <w:headerReference w:type="first" r:id="rId21"/>
      <w:footerReference w:type="first" r:id="rId22"/>
      <w:pgSz w:w="11906" w:h="16838" w:code="9"/>
      <w:pgMar w:top="1021" w:right="1021" w:bottom="1021" w:left="102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FE704" w14:textId="77777777" w:rsidR="00E325EB" w:rsidRDefault="00E325EB" w:rsidP="006A1D38">
      <w:pPr>
        <w:spacing w:after="0" w:line="240" w:lineRule="auto"/>
      </w:pPr>
      <w:r>
        <w:separator/>
      </w:r>
    </w:p>
  </w:endnote>
  <w:endnote w:type="continuationSeparator" w:id="0">
    <w:p w14:paraId="1E0615E2" w14:textId="77777777" w:rsidR="00E325EB" w:rsidRDefault="00E325EB" w:rsidP="006A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Fett">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2C1B" w14:textId="77777777" w:rsidR="007C417C" w:rsidRDefault="007C41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31615"/>
      <w:docPartObj>
        <w:docPartGallery w:val="Page Numbers (Bottom of Page)"/>
        <w:docPartUnique/>
      </w:docPartObj>
    </w:sdtPr>
    <w:sdtEndPr/>
    <w:sdtContent>
      <w:p w14:paraId="56B79965" w14:textId="1B36A7FF" w:rsidR="00CA05AD" w:rsidRDefault="00CA05AD">
        <w:pPr>
          <w:pStyle w:val="Fuzeile"/>
          <w:jc w:val="center"/>
        </w:pPr>
        <w:r>
          <w:fldChar w:fldCharType="begin"/>
        </w:r>
        <w:r>
          <w:instrText>PAGE   \* MERGEFORMAT</w:instrText>
        </w:r>
        <w:r>
          <w:fldChar w:fldCharType="separate"/>
        </w:r>
        <w:r w:rsidR="009D61D8">
          <w:rPr>
            <w:noProof/>
          </w:rPr>
          <w:t>1</w:t>
        </w:r>
        <w:r>
          <w:fldChar w:fldCharType="end"/>
        </w:r>
      </w:p>
    </w:sdtContent>
  </w:sdt>
  <w:p w14:paraId="5C849A12" w14:textId="77777777" w:rsidR="00CA05AD" w:rsidRDefault="00CA05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BECC" w14:textId="77777777" w:rsidR="007C417C" w:rsidRDefault="007C41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0967" w14:textId="77777777" w:rsidR="00E325EB" w:rsidRDefault="00E325EB" w:rsidP="006A1D38">
      <w:pPr>
        <w:spacing w:after="0" w:line="240" w:lineRule="auto"/>
      </w:pPr>
      <w:r>
        <w:separator/>
      </w:r>
    </w:p>
  </w:footnote>
  <w:footnote w:type="continuationSeparator" w:id="0">
    <w:p w14:paraId="28AA1074" w14:textId="77777777" w:rsidR="00E325EB" w:rsidRDefault="00E325EB" w:rsidP="006A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BDBBB" w14:textId="77777777" w:rsidR="007C417C" w:rsidRDefault="007C41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0DFC" w14:textId="77777777" w:rsidR="007C417C" w:rsidRDefault="007C417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F6031" w14:textId="77777777" w:rsidR="007C417C" w:rsidRDefault="007C41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0FA"/>
    <w:multiLevelType w:val="hybridMultilevel"/>
    <w:tmpl w:val="2B9EA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EF5950"/>
    <w:multiLevelType w:val="hybridMultilevel"/>
    <w:tmpl w:val="078CDD24"/>
    <w:lvl w:ilvl="0" w:tplc="04070001">
      <w:start w:val="1"/>
      <w:numFmt w:val="bullet"/>
      <w:lvlText w:val=""/>
      <w:lvlJc w:val="left"/>
      <w:pPr>
        <w:ind w:left="1440" w:hanging="360"/>
      </w:pPr>
      <w:rPr>
        <w:rFonts w:ascii="Symbol" w:hAnsi="Symbol"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53B30DF"/>
    <w:multiLevelType w:val="multilevel"/>
    <w:tmpl w:val="CEF62D7A"/>
    <w:styleLink w:val="Formatvorlage1"/>
    <w:lvl w:ilvl="0">
      <w:start w:val="1"/>
      <w:numFmt w:val="decimal"/>
      <w:lvlText w:val="%1"/>
      <w:lvlJc w:val="left"/>
      <w:pPr>
        <w:ind w:left="851" w:hanging="851"/>
      </w:pPr>
      <w:rPr>
        <w:rFonts w:hint="default"/>
      </w:rPr>
    </w:lvl>
    <w:lvl w:ilvl="1">
      <w:start w:val="1"/>
      <w:numFmt w:val="decimal"/>
      <w:isLgl/>
      <w:lvlText w:val="%1.%2"/>
      <w:lvlJc w:val="left"/>
      <w:pPr>
        <w:ind w:left="851" w:hanging="851"/>
      </w:pPr>
      <w:rPr>
        <w:b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
    <w:nsid w:val="17A12141"/>
    <w:multiLevelType w:val="hybridMultilevel"/>
    <w:tmpl w:val="0A501424"/>
    <w:lvl w:ilvl="0" w:tplc="04070003">
      <w:start w:val="1"/>
      <w:numFmt w:val="bullet"/>
      <w:lvlText w:val="o"/>
      <w:lvlJc w:val="left"/>
      <w:pPr>
        <w:ind w:left="1440" w:hanging="360"/>
      </w:pPr>
      <w:rPr>
        <w:rFonts w:ascii="Courier New" w:hAnsi="Courier New" w:cs="Courier New"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4225289"/>
    <w:multiLevelType w:val="hybridMultilevel"/>
    <w:tmpl w:val="456CC532"/>
    <w:lvl w:ilvl="0" w:tplc="B5D896D8">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nsid w:val="252A6549"/>
    <w:multiLevelType w:val="hybridMultilevel"/>
    <w:tmpl w:val="FF0C05A4"/>
    <w:lvl w:ilvl="0" w:tplc="E8CA49F6">
      <w:start w:val="1"/>
      <w:numFmt w:val="lowerLetter"/>
      <w:pStyle w:val="11Szu1spezial0ab"/>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6">
    <w:nsid w:val="289D3E98"/>
    <w:multiLevelType w:val="hybridMultilevel"/>
    <w:tmpl w:val="334C4DA6"/>
    <w:lvl w:ilvl="0" w:tplc="04070003">
      <w:start w:val="1"/>
      <w:numFmt w:val="bullet"/>
      <w:lvlText w:val="o"/>
      <w:lvlJc w:val="left"/>
      <w:pPr>
        <w:ind w:left="1440" w:hanging="360"/>
      </w:pPr>
      <w:rPr>
        <w:rFonts w:ascii="Courier New" w:hAnsi="Courier New" w:cs="Courier New"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9D92643"/>
    <w:multiLevelType w:val="multilevel"/>
    <w:tmpl w:val="553A11AC"/>
    <w:lvl w:ilvl="0">
      <w:start w:val="1"/>
      <w:numFmt w:val="decimal"/>
      <w:pStyle w:val="01S1"/>
      <w:lvlText w:val="%1"/>
      <w:lvlJc w:val="left"/>
      <w:pPr>
        <w:ind w:left="851" w:hanging="851"/>
      </w:pPr>
      <w:rPr>
        <w:rFonts w:hint="default"/>
        <w:b/>
        <w:i w:val="0"/>
      </w:rPr>
    </w:lvl>
    <w:lvl w:ilvl="1">
      <w:start w:val="1"/>
      <w:numFmt w:val="decimal"/>
      <w:pStyle w:val="02S2"/>
      <w:isLgl/>
      <w:lvlText w:val="%1.%2"/>
      <w:lvlJc w:val="left"/>
      <w:pPr>
        <w:ind w:left="851" w:hanging="851"/>
      </w:pPr>
      <w:rPr>
        <w:rFonts w:hint="default"/>
        <w:b/>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03S3"/>
      <w:isLgl/>
      <w:lvlText w:val="%1.%2.%3"/>
      <w:lvlJc w:val="left"/>
      <w:pPr>
        <w:ind w:left="851" w:hanging="851"/>
      </w:pPr>
      <w:rPr>
        <w:rFonts w:hint="default"/>
      </w:rPr>
    </w:lvl>
    <w:lvl w:ilvl="3">
      <w:start w:val="1"/>
      <w:numFmt w:val="decimal"/>
      <w:pStyle w:val="04S4"/>
      <w:isLgl/>
      <w:lvlText w:val="%1.%2.%3.%4"/>
      <w:lvlJc w:val="left"/>
      <w:pPr>
        <w:ind w:left="851" w:hanging="851"/>
      </w:pPr>
      <w:rPr>
        <w:rFonts w:hint="default"/>
      </w:rPr>
    </w:lvl>
    <w:lvl w:ilvl="4">
      <w:start w:val="1"/>
      <w:numFmt w:val="decimal"/>
      <w:pStyle w:val="05S5nichtbelegt"/>
      <w:isLgl/>
      <w:lvlText w:val="%1.%2.%3.%4.%5"/>
      <w:lvlJc w:val="left"/>
      <w:pPr>
        <w:ind w:left="851" w:hanging="851"/>
      </w:pPr>
      <w:rPr>
        <w:rFonts w:hint="default"/>
      </w:rPr>
    </w:lvl>
    <w:lvl w:ilvl="5">
      <w:start w:val="1"/>
      <w:numFmt w:val="decimal"/>
      <w:pStyle w:val="06S6nichtbelegt"/>
      <w:isLgl/>
      <w:lvlText w:val="%1.%2.%3.%4.%5.%6"/>
      <w:lvlJc w:val="left"/>
      <w:pPr>
        <w:ind w:left="851" w:hanging="851"/>
      </w:pPr>
      <w:rPr>
        <w:rFonts w:hint="default"/>
      </w:rPr>
    </w:lvl>
    <w:lvl w:ilvl="6">
      <w:start w:val="1"/>
      <w:numFmt w:val="decimal"/>
      <w:isLgl/>
      <w:lvlText w:val=" - %7."/>
      <w:lvlJc w:val="left"/>
      <w:pPr>
        <w:ind w:left="1304" w:hanging="453"/>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8">
    <w:nsid w:val="2F5341DE"/>
    <w:multiLevelType w:val="hybridMultilevel"/>
    <w:tmpl w:val="3028C4C2"/>
    <w:lvl w:ilvl="0" w:tplc="04070003">
      <w:start w:val="1"/>
      <w:numFmt w:val="bullet"/>
      <w:lvlText w:val="o"/>
      <w:lvlJc w:val="left"/>
      <w:pPr>
        <w:ind w:left="1440" w:hanging="360"/>
      </w:pPr>
      <w:rPr>
        <w:rFonts w:ascii="Courier New" w:hAnsi="Courier New" w:cs="Courier New"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0651B0E"/>
    <w:multiLevelType w:val="hybridMultilevel"/>
    <w:tmpl w:val="2D64CFCC"/>
    <w:lvl w:ilvl="0" w:tplc="04070003">
      <w:start w:val="1"/>
      <w:numFmt w:val="bullet"/>
      <w:lvlText w:val="o"/>
      <w:lvlJc w:val="left"/>
      <w:pPr>
        <w:ind w:left="1440" w:hanging="360"/>
      </w:pPr>
      <w:rPr>
        <w:rFonts w:ascii="Courier New" w:hAnsi="Courier New" w:cs="Courier New"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9226F6F"/>
    <w:multiLevelType w:val="hybridMultilevel"/>
    <w:tmpl w:val="6DD049C8"/>
    <w:lvl w:ilvl="0" w:tplc="04070001">
      <w:start w:val="1"/>
      <w:numFmt w:val="bullet"/>
      <w:lvlText w:val=""/>
      <w:lvlJc w:val="left"/>
      <w:pPr>
        <w:ind w:left="1429" w:hanging="360"/>
      </w:pPr>
      <w:rPr>
        <w:rFonts w:ascii="Symbol" w:hAnsi="Symbol" w:hint="default"/>
      </w:rPr>
    </w:lvl>
    <w:lvl w:ilvl="1" w:tplc="D18688F2">
      <w:start w:val="27"/>
      <w:numFmt w:val="bullet"/>
      <w:lvlText w:val="-"/>
      <w:lvlJc w:val="left"/>
      <w:pPr>
        <w:ind w:left="2149" w:hanging="360"/>
      </w:pPr>
      <w:rPr>
        <w:rFonts w:ascii="Arial" w:eastAsia="SimSun" w:hAnsi="Arial" w:cs="Aria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nsid w:val="518C261D"/>
    <w:multiLevelType w:val="hybridMultilevel"/>
    <w:tmpl w:val="739E0854"/>
    <w:lvl w:ilvl="0" w:tplc="E8C69930">
      <w:start w:val="1"/>
      <w:numFmt w:val="lowerLetter"/>
      <w:lvlText w:val="%1)"/>
      <w:lvlJc w:val="left"/>
      <w:pPr>
        <w:ind w:left="1818" w:hanging="360"/>
      </w:pPr>
      <w:rPr>
        <w:rFonts w:hint="default"/>
      </w:rPr>
    </w:lvl>
    <w:lvl w:ilvl="1" w:tplc="04070019" w:tentative="1">
      <w:start w:val="1"/>
      <w:numFmt w:val="lowerLetter"/>
      <w:lvlText w:val="%2."/>
      <w:lvlJc w:val="left"/>
      <w:pPr>
        <w:ind w:left="2538" w:hanging="360"/>
      </w:pPr>
    </w:lvl>
    <w:lvl w:ilvl="2" w:tplc="0407001B" w:tentative="1">
      <w:start w:val="1"/>
      <w:numFmt w:val="lowerRoman"/>
      <w:lvlText w:val="%3."/>
      <w:lvlJc w:val="right"/>
      <w:pPr>
        <w:ind w:left="3258" w:hanging="180"/>
      </w:pPr>
    </w:lvl>
    <w:lvl w:ilvl="3" w:tplc="0407000F" w:tentative="1">
      <w:start w:val="1"/>
      <w:numFmt w:val="decimal"/>
      <w:lvlText w:val="%4."/>
      <w:lvlJc w:val="left"/>
      <w:pPr>
        <w:ind w:left="3978" w:hanging="360"/>
      </w:pPr>
    </w:lvl>
    <w:lvl w:ilvl="4" w:tplc="04070019" w:tentative="1">
      <w:start w:val="1"/>
      <w:numFmt w:val="lowerLetter"/>
      <w:lvlText w:val="%5."/>
      <w:lvlJc w:val="left"/>
      <w:pPr>
        <w:ind w:left="4698" w:hanging="360"/>
      </w:pPr>
    </w:lvl>
    <w:lvl w:ilvl="5" w:tplc="0407001B" w:tentative="1">
      <w:start w:val="1"/>
      <w:numFmt w:val="lowerRoman"/>
      <w:lvlText w:val="%6."/>
      <w:lvlJc w:val="right"/>
      <w:pPr>
        <w:ind w:left="5418" w:hanging="180"/>
      </w:pPr>
    </w:lvl>
    <w:lvl w:ilvl="6" w:tplc="0407000F" w:tentative="1">
      <w:start w:val="1"/>
      <w:numFmt w:val="decimal"/>
      <w:lvlText w:val="%7."/>
      <w:lvlJc w:val="left"/>
      <w:pPr>
        <w:ind w:left="6138" w:hanging="360"/>
      </w:pPr>
    </w:lvl>
    <w:lvl w:ilvl="7" w:tplc="04070019" w:tentative="1">
      <w:start w:val="1"/>
      <w:numFmt w:val="lowerLetter"/>
      <w:lvlText w:val="%8."/>
      <w:lvlJc w:val="left"/>
      <w:pPr>
        <w:ind w:left="6858" w:hanging="360"/>
      </w:pPr>
    </w:lvl>
    <w:lvl w:ilvl="8" w:tplc="0407001B" w:tentative="1">
      <w:start w:val="1"/>
      <w:numFmt w:val="lowerRoman"/>
      <w:lvlText w:val="%9."/>
      <w:lvlJc w:val="right"/>
      <w:pPr>
        <w:ind w:left="7578" w:hanging="180"/>
      </w:pPr>
    </w:lvl>
  </w:abstractNum>
  <w:abstractNum w:abstractNumId="12">
    <w:nsid w:val="55171B70"/>
    <w:multiLevelType w:val="hybridMultilevel"/>
    <w:tmpl w:val="1994B684"/>
    <w:lvl w:ilvl="0" w:tplc="E6E2ED70">
      <w:start w:val="3"/>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3">
    <w:nsid w:val="57FC2746"/>
    <w:multiLevelType w:val="hybridMultilevel"/>
    <w:tmpl w:val="01B6F7AC"/>
    <w:lvl w:ilvl="0" w:tplc="7B387C5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C4E6FF2"/>
    <w:multiLevelType w:val="hybridMultilevel"/>
    <w:tmpl w:val="E9E6E566"/>
    <w:lvl w:ilvl="0" w:tplc="04070003">
      <w:start w:val="1"/>
      <w:numFmt w:val="bullet"/>
      <w:lvlText w:val="o"/>
      <w:lvlJc w:val="left"/>
      <w:pPr>
        <w:ind w:left="1440" w:hanging="360"/>
      </w:pPr>
      <w:rPr>
        <w:rFonts w:ascii="Courier New" w:hAnsi="Courier New" w:cs="Courier New"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62790DFC"/>
    <w:multiLevelType w:val="hybridMultilevel"/>
    <w:tmpl w:val="444A1654"/>
    <w:lvl w:ilvl="0" w:tplc="D27A47BC">
      <w:start w:val="1"/>
      <w:numFmt w:val="lowerLetter"/>
      <w:lvlText w:val="%1)"/>
      <w:lvlJc w:val="left"/>
      <w:pPr>
        <w:ind w:left="1748" w:hanging="360"/>
      </w:pPr>
      <w:rPr>
        <w:rFonts w:hint="default"/>
      </w:rPr>
    </w:lvl>
    <w:lvl w:ilvl="1" w:tplc="04070019" w:tentative="1">
      <w:start w:val="1"/>
      <w:numFmt w:val="lowerLetter"/>
      <w:lvlText w:val="%2."/>
      <w:lvlJc w:val="left"/>
      <w:pPr>
        <w:ind w:left="2468" w:hanging="360"/>
      </w:pPr>
    </w:lvl>
    <w:lvl w:ilvl="2" w:tplc="0407001B" w:tentative="1">
      <w:start w:val="1"/>
      <w:numFmt w:val="lowerRoman"/>
      <w:lvlText w:val="%3."/>
      <w:lvlJc w:val="right"/>
      <w:pPr>
        <w:ind w:left="3188" w:hanging="180"/>
      </w:pPr>
    </w:lvl>
    <w:lvl w:ilvl="3" w:tplc="0407000F">
      <w:start w:val="1"/>
      <w:numFmt w:val="decimal"/>
      <w:lvlText w:val="%4."/>
      <w:lvlJc w:val="left"/>
      <w:pPr>
        <w:ind w:left="3908" w:hanging="360"/>
      </w:pPr>
    </w:lvl>
    <w:lvl w:ilvl="4" w:tplc="04070019" w:tentative="1">
      <w:start w:val="1"/>
      <w:numFmt w:val="lowerLetter"/>
      <w:lvlText w:val="%5."/>
      <w:lvlJc w:val="left"/>
      <w:pPr>
        <w:ind w:left="4628" w:hanging="360"/>
      </w:pPr>
    </w:lvl>
    <w:lvl w:ilvl="5" w:tplc="0407001B" w:tentative="1">
      <w:start w:val="1"/>
      <w:numFmt w:val="lowerRoman"/>
      <w:lvlText w:val="%6."/>
      <w:lvlJc w:val="right"/>
      <w:pPr>
        <w:ind w:left="5348" w:hanging="180"/>
      </w:pPr>
    </w:lvl>
    <w:lvl w:ilvl="6" w:tplc="0407000F" w:tentative="1">
      <w:start w:val="1"/>
      <w:numFmt w:val="decimal"/>
      <w:lvlText w:val="%7."/>
      <w:lvlJc w:val="left"/>
      <w:pPr>
        <w:ind w:left="6068" w:hanging="360"/>
      </w:pPr>
    </w:lvl>
    <w:lvl w:ilvl="7" w:tplc="04070019" w:tentative="1">
      <w:start w:val="1"/>
      <w:numFmt w:val="lowerLetter"/>
      <w:lvlText w:val="%8."/>
      <w:lvlJc w:val="left"/>
      <w:pPr>
        <w:ind w:left="6788" w:hanging="360"/>
      </w:pPr>
    </w:lvl>
    <w:lvl w:ilvl="8" w:tplc="0407001B" w:tentative="1">
      <w:start w:val="1"/>
      <w:numFmt w:val="lowerRoman"/>
      <w:lvlText w:val="%9."/>
      <w:lvlJc w:val="right"/>
      <w:pPr>
        <w:ind w:left="7508" w:hanging="180"/>
      </w:pPr>
    </w:lvl>
  </w:abstractNum>
  <w:abstractNum w:abstractNumId="16">
    <w:nsid w:val="65413B74"/>
    <w:multiLevelType w:val="hybridMultilevel"/>
    <w:tmpl w:val="9B0EED04"/>
    <w:lvl w:ilvl="0" w:tplc="37DAF240">
      <w:start w:val="1"/>
      <w:numFmt w:val="decimal"/>
      <w:pStyle w:val="09Text-LISTE"/>
      <w:lvlText w:val="1.1.%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E866A29"/>
    <w:multiLevelType w:val="hybridMultilevel"/>
    <w:tmpl w:val="C9B6DC24"/>
    <w:lvl w:ilvl="0" w:tplc="B32E83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F10054B"/>
    <w:multiLevelType w:val="hybridMultilevel"/>
    <w:tmpl w:val="A22CE79E"/>
    <w:lvl w:ilvl="0" w:tplc="21400054">
      <w:start w:val="1"/>
      <w:numFmt w:val="bullet"/>
      <w:lvlText w:val=""/>
      <w:lvlJc w:val="left"/>
      <w:pPr>
        <w:ind w:left="1440" w:hanging="360"/>
      </w:pPr>
      <w:rPr>
        <w:rFonts w:ascii="Symbol" w:hAnsi="Symbo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F23797"/>
    <w:multiLevelType w:val="hybridMultilevel"/>
    <w:tmpl w:val="C48E163A"/>
    <w:lvl w:ilvl="0" w:tplc="04070003">
      <w:start w:val="1"/>
      <w:numFmt w:val="bullet"/>
      <w:lvlText w:val="o"/>
      <w:lvlJc w:val="left"/>
      <w:pPr>
        <w:ind w:left="1440" w:hanging="360"/>
      </w:pPr>
      <w:rPr>
        <w:rFonts w:ascii="Courier New" w:hAnsi="Courier New" w:cs="Courier New" w:hint="default"/>
        <w:b w:val="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78AA5D00"/>
    <w:multiLevelType w:val="hybridMultilevel"/>
    <w:tmpl w:val="73F64176"/>
    <w:lvl w:ilvl="0" w:tplc="73727094">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1">
    <w:nsid w:val="7B577D32"/>
    <w:multiLevelType w:val="hybridMultilevel"/>
    <w:tmpl w:val="3AA660F0"/>
    <w:lvl w:ilvl="0" w:tplc="08002448">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2"/>
  </w:num>
  <w:num w:numId="2">
    <w:abstractNumId w:val="7"/>
  </w:num>
  <w:num w:numId="3">
    <w:abstractNumId w:val="16"/>
  </w:num>
  <w:num w:numId="4">
    <w:abstractNumId w:val="5"/>
  </w:num>
  <w:num w:numId="5">
    <w:abstractNumId w:val="12"/>
  </w:num>
  <w:num w:numId="6">
    <w:abstractNumId w:val="21"/>
  </w:num>
  <w:num w:numId="7">
    <w:abstractNumId w:val="10"/>
  </w:num>
  <w:num w:numId="8">
    <w:abstractNumId w:val="15"/>
  </w:num>
  <w:num w:numId="9">
    <w:abstractNumId w:val="4"/>
  </w:num>
  <w:num w:numId="10">
    <w:abstractNumId w:val="1"/>
  </w:num>
  <w:num w:numId="11">
    <w:abstractNumId w:val="11"/>
  </w:num>
  <w:num w:numId="12">
    <w:abstractNumId w:val="0"/>
  </w:num>
  <w:num w:numId="13">
    <w:abstractNumId w:val="18"/>
  </w:num>
  <w:num w:numId="14">
    <w:abstractNumId w:val="17"/>
  </w:num>
  <w:num w:numId="15">
    <w:abstractNumId w:val="13"/>
  </w:num>
  <w:num w:numId="16">
    <w:abstractNumId w:val="20"/>
  </w:num>
  <w:num w:numId="17">
    <w:abstractNumId w:val="3"/>
  </w:num>
  <w:num w:numId="18">
    <w:abstractNumId w:val="14"/>
  </w:num>
  <w:num w:numId="19">
    <w:abstractNumId w:val="19"/>
  </w:num>
  <w:num w:numId="20">
    <w:abstractNumId w:val="9"/>
  </w:num>
  <w:num w:numId="21">
    <w:abstractNumId w:val="6"/>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64"/>
    <w:rsid w:val="00007E4C"/>
    <w:rsid w:val="00011C5E"/>
    <w:rsid w:val="000310F5"/>
    <w:rsid w:val="00036B6E"/>
    <w:rsid w:val="0004680B"/>
    <w:rsid w:val="0005276C"/>
    <w:rsid w:val="00057E0B"/>
    <w:rsid w:val="00061B92"/>
    <w:rsid w:val="000638F3"/>
    <w:rsid w:val="00065A5E"/>
    <w:rsid w:val="000673A8"/>
    <w:rsid w:val="000711E2"/>
    <w:rsid w:val="00081B1D"/>
    <w:rsid w:val="00085EAB"/>
    <w:rsid w:val="000A07B3"/>
    <w:rsid w:val="000A1907"/>
    <w:rsid w:val="000A4CDC"/>
    <w:rsid w:val="000A4D8B"/>
    <w:rsid w:val="000B268E"/>
    <w:rsid w:val="000B3877"/>
    <w:rsid w:val="000B407F"/>
    <w:rsid w:val="000B5B99"/>
    <w:rsid w:val="000B5BEB"/>
    <w:rsid w:val="000C3663"/>
    <w:rsid w:val="000C3B74"/>
    <w:rsid w:val="000C5D05"/>
    <w:rsid w:val="000D0E96"/>
    <w:rsid w:val="000D259E"/>
    <w:rsid w:val="000D6EF1"/>
    <w:rsid w:val="000E1361"/>
    <w:rsid w:val="000E1459"/>
    <w:rsid w:val="000F05FE"/>
    <w:rsid w:val="000F7981"/>
    <w:rsid w:val="00100EEB"/>
    <w:rsid w:val="00102F13"/>
    <w:rsid w:val="00103C58"/>
    <w:rsid w:val="00104052"/>
    <w:rsid w:val="001065FD"/>
    <w:rsid w:val="00106B52"/>
    <w:rsid w:val="001107E0"/>
    <w:rsid w:val="00111995"/>
    <w:rsid w:val="00127E75"/>
    <w:rsid w:val="00131756"/>
    <w:rsid w:val="001345A5"/>
    <w:rsid w:val="00143FBE"/>
    <w:rsid w:val="0015364C"/>
    <w:rsid w:val="001631F5"/>
    <w:rsid w:val="001675A5"/>
    <w:rsid w:val="001747C1"/>
    <w:rsid w:val="00182498"/>
    <w:rsid w:val="00182F79"/>
    <w:rsid w:val="00187FDD"/>
    <w:rsid w:val="001928A9"/>
    <w:rsid w:val="001953D2"/>
    <w:rsid w:val="00195CD9"/>
    <w:rsid w:val="00195D49"/>
    <w:rsid w:val="001A50BD"/>
    <w:rsid w:val="001A627F"/>
    <w:rsid w:val="001B10D0"/>
    <w:rsid w:val="001B2203"/>
    <w:rsid w:val="001B314C"/>
    <w:rsid w:val="001B402B"/>
    <w:rsid w:val="001B76AE"/>
    <w:rsid w:val="001C11EF"/>
    <w:rsid w:val="001C1F1A"/>
    <w:rsid w:val="001C254C"/>
    <w:rsid w:val="001C375C"/>
    <w:rsid w:val="001D4346"/>
    <w:rsid w:val="001E35DB"/>
    <w:rsid w:val="001F68AC"/>
    <w:rsid w:val="00200A3F"/>
    <w:rsid w:val="00201D2D"/>
    <w:rsid w:val="002066C6"/>
    <w:rsid w:val="002127CE"/>
    <w:rsid w:val="00212F74"/>
    <w:rsid w:val="002161EC"/>
    <w:rsid w:val="00224CCC"/>
    <w:rsid w:val="002336BD"/>
    <w:rsid w:val="00240C28"/>
    <w:rsid w:val="002422AA"/>
    <w:rsid w:val="00242A56"/>
    <w:rsid w:val="00256CBB"/>
    <w:rsid w:val="00260BF6"/>
    <w:rsid w:val="002738B8"/>
    <w:rsid w:val="00274D01"/>
    <w:rsid w:val="002857EA"/>
    <w:rsid w:val="002872D2"/>
    <w:rsid w:val="0029483F"/>
    <w:rsid w:val="00295207"/>
    <w:rsid w:val="002B4207"/>
    <w:rsid w:val="002B5413"/>
    <w:rsid w:val="002B5F91"/>
    <w:rsid w:val="002C261C"/>
    <w:rsid w:val="002D0AEB"/>
    <w:rsid w:val="002F7998"/>
    <w:rsid w:val="002F7DA0"/>
    <w:rsid w:val="002F7E23"/>
    <w:rsid w:val="00312185"/>
    <w:rsid w:val="00323181"/>
    <w:rsid w:val="00324CA3"/>
    <w:rsid w:val="00324FEA"/>
    <w:rsid w:val="0033051E"/>
    <w:rsid w:val="003334AE"/>
    <w:rsid w:val="00333E59"/>
    <w:rsid w:val="0033612F"/>
    <w:rsid w:val="0033711E"/>
    <w:rsid w:val="00340C8C"/>
    <w:rsid w:val="00361A28"/>
    <w:rsid w:val="00365F14"/>
    <w:rsid w:val="003714EF"/>
    <w:rsid w:val="00376FA5"/>
    <w:rsid w:val="003820AA"/>
    <w:rsid w:val="0038497C"/>
    <w:rsid w:val="003854AE"/>
    <w:rsid w:val="00387F7B"/>
    <w:rsid w:val="00396458"/>
    <w:rsid w:val="003A0D0F"/>
    <w:rsid w:val="003A0D9B"/>
    <w:rsid w:val="003A32B4"/>
    <w:rsid w:val="003A36A0"/>
    <w:rsid w:val="003C59DA"/>
    <w:rsid w:val="003E4108"/>
    <w:rsid w:val="003F738B"/>
    <w:rsid w:val="00401AFE"/>
    <w:rsid w:val="0040771D"/>
    <w:rsid w:val="00413749"/>
    <w:rsid w:val="00424A75"/>
    <w:rsid w:val="00431939"/>
    <w:rsid w:val="00434B3B"/>
    <w:rsid w:val="0044171F"/>
    <w:rsid w:val="00446C20"/>
    <w:rsid w:val="004538EE"/>
    <w:rsid w:val="00456FD6"/>
    <w:rsid w:val="00473185"/>
    <w:rsid w:val="00473D7C"/>
    <w:rsid w:val="0047617F"/>
    <w:rsid w:val="00476537"/>
    <w:rsid w:val="00477BA6"/>
    <w:rsid w:val="00480644"/>
    <w:rsid w:val="00481426"/>
    <w:rsid w:val="004826D6"/>
    <w:rsid w:val="00492D0E"/>
    <w:rsid w:val="00496720"/>
    <w:rsid w:val="004A4C51"/>
    <w:rsid w:val="004B023B"/>
    <w:rsid w:val="004B1C07"/>
    <w:rsid w:val="004C17FE"/>
    <w:rsid w:val="004C3273"/>
    <w:rsid w:val="004C3D4B"/>
    <w:rsid w:val="004C3E19"/>
    <w:rsid w:val="004D4905"/>
    <w:rsid w:val="004D7FEA"/>
    <w:rsid w:val="004E044C"/>
    <w:rsid w:val="004E0EE9"/>
    <w:rsid w:val="004F37AB"/>
    <w:rsid w:val="005106B5"/>
    <w:rsid w:val="00547379"/>
    <w:rsid w:val="00550AB0"/>
    <w:rsid w:val="00552165"/>
    <w:rsid w:val="005630F5"/>
    <w:rsid w:val="005639AC"/>
    <w:rsid w:val="00576310"/>
    <w:rsid w:val="00584C11"/>
    <w:rsid w:val="00585424"/>
    <w:rsid w:val="00586379"/>
    <w:rsid w:val="00592ABB"/>
    <w:rsid w:val="005B1970"/>
    <w:rsid w:val="005C2692"/>
    <w:rsid w:val="005C46EB"/>
    <w:rsid w:val="005C4E83"/>
    <w:rsid w:val="005C7112"/>
    <w:rsid w:val="005D1FD5"/>
    <w:rsid w:val="005D5730"/>
    <w:rsid w:val="005E26F3"/>
    <w:rsid w:val="005E2ACB"/>
    <w:rsid w:val="005E316A"/>
    <w:rsid w:val="005E3483"/>
    <w:rsid w:val="00621C90"/>
    <w:rsid w:val="00632635"/>
    <w:rsid w:val="00642731"/>
    <w:rsid w:val="006447B2"/>
    <w:rsid w:val="0066225D"/>
    <w:rsid w:val="00663E3D"/>
    <w:rsid w:val="00673644"/>
    <w:rsid w:val="00675A3E"/>
    <w:rsid w:val="00686361"/>
    <w:rsid w:val="006876C7"/>
    <w:rsid w:val="00691EF8"/>
    <w:rsid w:val="00692988"/>
    <w:rsid w:val="00692FE1"/>
    <w:rsid w:val="006A0782"/>
    <w:rsid w:val="006A1D38"/>
    <w:rsid w:val="006A45C1"/>
    <w:rsid w:val="006C1AE8"/>
    <w:rsid w:val="006D17B2"/>
    <w:rsid w:val="006E0C80"/>
    <w:rsid w:val="0070009A"/>
    <w:rsid w:val="00701DD6"/>
    <w:rsid w:val="00714320"/>
    <w:rsid w:val="007168AF"/>
    <w:rsid w:val="007225FF"/>
    <w:rsid w:val="007226E3"/>
    <w:rsid w:val="00724391"/>
    <w:rsid w:val="00730759"/>
    <w:rsid w:val="00737E1D"/>
    <w:rsid w:val="00741C89"/>
    <w:rsid w:val="00744CC1"/>
    <w:rsid w:val="00753F9F"/>
    <w:rsid w:val="00775C58"/>
    <w:rsid w:val="00777E10"/>
    <w:rsid w:val="00780B60"/>
    <w:rsid w:val="007830DE"/>
    <w:rsid w:val="00786770"/>
    <w:rsid w:val="007937E8"/>
    <w:rsid w:val="00794778"/>
    <w:rsid w:val="007A235B"/>
    <w:rsid w:val="007A236F"/>
    <w:rsid w:val="007B1747"/>
    <w:rsid w:val="007C0FC3"/>
    <w:rsid w:val="007C417C"/>
    <w:rsid w:val="007D0AD8"/>
    <w:rsid w:val="007D0E4F"/>
    <w:rsid w:val="007D421F"/>
    <w:rsid w:val="007E232C"/>
    <w:rsid w:val="007E798A"/>
    <w:rsid w:val="007F1E7F"/>
    <w:rsid w:val="00804C08"/>
    <w:rsid w:val="008133AF"/>
    <w:rsid w:val="00814206"/>
    <w:rsid w:val="00815164"/>
    <w:rsid w:val="00824BFE"/>
    <w:rsid w:val="00825F3E"/>
    <w:rsid w:val="00827993"/>
    <w:rsid w:val="0083295E"/>
    <w:rsid w:val="00840F2C"/>
    <w:rsid w:val="00850F90"/>
    <w:rsid w:val="0086066D"/>
    <w:rsid w:val="00870C6F"/>
    <w:rsid w:val="00881416"/>
    <w:rsid w:val="00881D9E"/>
    <w:rsid w:val="00882709"/>
    <w:rsid w:val="0089195C"/>
    <w:rsid w:val="008A3350"/>
    <w:rsid w:val="008A36C0"/>
    <w:rsid w:val="008A38F0"/>
    <w:rsid w:val="008B2675"/>
    <w:rsid w:val="008B4DDF"/>
    <w:rsid w:val="008D6C1A"/>
    <w:rsid w:val="008E55F8"/>
    <w:rsid w:val="008F28B8"/>
    <w:rsid w:val="008F2C85"/>
    <w:rsid w:val="008F4BC1"/>
    <w:rsid w:val="008F5CC0"/>
    <w:rsid w:val="00910B78"/>
    <w:rsid w:val="00920DB3"/>
    <w:rsid w:val="00923EFE"/>
    <w:rsid w:val="00933181"/>
    <w:rsid w:val="0093435A"/>
    <w:rsid w:val="009347D7"/>
    <w:rsid w:val="0094143D"/>
    <w:rsid w:val="009533F4"/>
    <w:rsid w:val="00953FCD"/>
    <w:rsid w:val="00966A1C"/>
    <w:rsid w:val="00984E06"/>
    <w:rsid w:val="00991124"/>
    <w:rsid w:val="00992A8A"/>
    <w:rsid w:val="00994F0F"/>
    <w:rsid w:val="009A2CDC"/>
    <w:rsid w:val="009A42B9"/>
    <w:rsid w:val="009A5F39"/>
    <w:rsid w:val="009B55BF"/>
    <w:rsid w:val="009C04D3"/>
    <w:rsid w:val="009C20BE"/>
    <w:rsid w:val="009C5B5D"/>
    <w:rsid w:val="009C75A2"/>
    <w:rsid w:val="009D3362"/>
    <w:rsid w:val="009D3A95"/>
    <w:rsid w:val="009D61D8"/>
    <w:rsid w:val="009F18AA"/>
    <w:rsid w:val="009F2503"/>
    <w:rsid w:val="009F68EE"/>
    <w:rsid w:val="00A0150D"/>
    <w:rsid w:val="00A04DD4"/>
    <w:rsid w:val="00A13FE0"/>
    <w:rsid w:val="00A1768E"/>
    <w:rsid w:val="00A21F73"/>
    <w:rsid w:val="00A224F8"/>
    <w:rsid w:val="00A366CA"/>
    <w:rsid w:val="00A37CCE"/>
    <w:rsid w:val="00A37EF8"/>
    <w:rsid w:val="00A45BBE"/>
    <w:rsid w:val="00A65B71"/>
    <w:rsid w:val="00A859DC"/>
    <w:rsid w:val="00A95572"/>
    <w:rsid w:val="00AA349A"/>
    <w:rsid w:val="00AA3FE7"/>
    <w:rsid w:val="00AA6BAC"/>
    <w:rsid w:val="00AB11CA"/>
    <w:rsid w:val="00AB5E18"/>
    <w:rsid w:val="00AC6195"/>
    <w:rsid w:val="00AC6386"/>
    <w:rsid w:val="00AD1714"/>
    <w:rsid w:val="00AD6AD9"/>
    <w:rsid w:val="00AE4EC9"/>
    <w:rsid w:val="00AF7649"/>
    <w:rsid w:val="00B06E4E"/>
    <w:rsid w:val="00B07C1A"/>
    <w:rsid w:val="00B12EB1"/>
    <w:rsid w:val="00B133BC"/>
    <w:rsid w:val="00B13B4B"/>
    <w:rsid w:val="00B17B13"/>
    <w:rsid w:val="00B3356E"/>
    <w:rsid w:val="00B34447"/>
    <w:rsid w:val="00B35B5C"/>
    <w:rsid w:val="00B42193"/>
    <w:rsid w:val="00B43368"/>
    <w:rsid w:val="00B50339"/>
    <w:rsid w:val="00B53883"/>
    <w:rsid w:val="00B55E6C"/>
    <w:rsid w:val="00B660FB"/>
    <w:rsid w:val="00B81D59"/>
    <w:rsid w:val="00B84FC9"/>
    <w:rsid w:val="00B936F9"/>
    <w:rsid w:val="00BB6240"/>
    <w:rsid w:val="00BC55D7"/>
    <w:rsid w:val="00BD475B"/>
    <w:rsid w:val="00BE2129"/>
    <w:rsid w:val="00BE675D"/>
    <w:rsid w:val="00BF2C70"/>
    <w:rsid w:val="00C02B24"/>
    <w:rsid w:val="00C1024C"/>
    <w:rsid w:val="00C1280E"/>
    <w:rsid w:val="00C16D6C"/>
    <w:rsid w:val="00C328D1"/>
    <w:rsid w:val="00C350C1"/>
    <w:rsid w:val="00C366BC"/>
    <w:rsid w:val="00C45FF3"/>
    <w:rsid w:val="00C46EE1"/>
    <w:rsid w:val="00C47AB6"/>
    <w:rsid w:val="00C52394"/>
    <w:rsid w:val="00C53960"/>
    <w:rsid w:val="00C70849"/>
    <w:rsid w:val="00C70A2F"/>
    <w:rsid w:val="00C8744E"/>
    <w:rsid w:val="00C9560D"/>
    <w:rsid w:val="00C96EC6"/>
    <w:rsid w:val="00CA05AD"/>
    <w:rsid w:val="00CB2281"/>
    <w:rsid w:val="00CB4751"/>
    <w:rsid w:val="00CB562F"/>
    <w:rsid w:val="00CE2513"/>
    <w:rsid w:val="00CE374A"/>
    <w:rsid w:val="00CE4210"/>
    <w:rsid w:val="00CF1EAC"/>
    <w:rsid w:val="00D118AB"/>
    <w:rsid w:val="00D1361D"/>
    <w:rsid w:val="00D30951"/>
    <w:rsid w:val="00D30D52"/>
    <w:rsid w:val="00D3188B"/>
    <w:rsid w:val="00D3243E"/>
    <w:rsid w:val="00D36FF1"/>
    <w:rsid w:val="00D37B7E"/>
    <w:rsid w:val="00D63448"/>
    <w:rsid w:val="00D76E0B"/>
    <w:rsid w:val="00D775D3"/>
    <w:rsid w:val="00D8175E"/>
    <w:rsid w:val="00D82F0F"/>
    <w:rsid w:val="00D831A9"/>
    <w:rsid w:val="00D85645"/>
    <w:rsid w:val="00D8798B"/>
    <w:rsid w:val="00D9348D"/>
    <w:rsid w:val="00D95AB4"/>
    <w:rsid w:val="00D97110"/>
    <w:rsid w:val="00DA1CCB"/>
    <w:rsid w:val="00DA5091"/>
    <w:rsid w:val="00DA61A4"/>
    <w:rsid w:val="00DC3343"/>
    <w:rsid w:val="00DD5702"/>
    <w:rsid w:val="00DD77C5"/>
    <w:rsid w:val="00DE5CED"/>
    <w:rsid w:val="00E0387F"/>
    <w:rsid w:val="00E279CB"/>
    <w:rsid w:val="00E31313"/>
    <w:rsid w:val="00E325EB"/>
    <w:rsid w:val="00E374AA"/>
    <w:rsid w:val="00E40BFC"/>
    <w:rsid w:val="00E439FD"/>
    <w:rsid w:val="00E47BED"/>
    <w:rsid w:val="00E51ED1"/>
    <w:rsid w:val="00E569D3"/>
    <w:rsid w:val="00E570F0"/>
    <w:rsid w:val="00E57FA9"/>
    <w:rsid w:val="00E658E9"/>
    <w:rsid w:val="00E71B76"/>
    <w:rsid w:val="00E7354F"/>
    <w:rsid w:val="00E81CCE"/>
    <w:rsid w:val="00E94B26"/>
    <w:rsid w:val="00E9564D"/>
    <w:rsid w:val="00EA586A"/>
    <w:rsid w:val="00EA676F"/>
    <w:rsid w:val="00EA7AD5"/>
    <w:rsid w:val="00EB635C"/>
    <w:rsid w:val="00EC1902"/>
    <w:rsid w:val="00EC7786"/>
    <w:rsid w:val="00ED62E8"/>
    <w:rsid w:val="00EF0A1C"/>
    <w:rsid w:val="00F011FE"/>
    <w:rsid w:val="00F07408"/>
    <w:rsid w:val="00F1181F"/>
    <w:rsid w:val="00F13592"/>
    <w:rsid w:val="00F20C00"/>
    <w:rsid w:val="00F25229"/>
    <w:rsid w:val="00F43BD4"/>
    <w:rsid w:val="00F46990"/>
    <w:rsid w:val="00F47F20"/>
    <w:rsid w:val="00F50406"/>
    <w:rsid w:val="00F607F7"/>
    <w:rsid w:val="00F61336"/>
    <w:rsid w:val="00F73611"/>
    <w:rsid w:val="00F85DCA"/>
    <w:rsid w:val="00F864EC"/>
    <w:rsid w:val="00F940D5"/>
    <w:rsid w:val="00FA354A"/>
    <w:rsid w:val="00FA4F62"/>
    <w:rsid w:val="00FC48EF"/>
    <w:rsid w:val="00FE36F4"/>
    <w:rsid w:val="00FE688A"/>
    <w:rsid w:val="00FE6B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3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366BC"/>
    <w:pPr>
      <w:spacing w:line="360" w:lineRule="auto"/>
    </w:pPr>
    <w:rPr>
      <w:rFonts w:ascii="Arial" w:hAnsi="Arial"/>
    </w:rPr>
  </w:style>
  <w:style w:type="paragraph" w:styleId="berschrift1">
    <w:name w:val="heading 1"/>
    <w:next w:val="Standard"/>
    <w:link w:val="berschrift1Zchn"/>
    <w:uiPriority w:val="9"/>
    <w:rsid w:val="00C366BC"/>
    <w:pPr>
      <w:keepNext/>
      <w:keepLines/>
      <w:spacing w:before="480" w:after="0"/>
      <w:outlineLvl w:val="0"/>
    </w:pPr>
    <w:rPr>
      <w:rFonts w:asciiTheme="majorHAnsi" w:eastAsiaTheme="majorEastAsia" w:hAnsiTheme="majorHAnsi" w:cstheme="majorBidi"/>
      <w:iCs/>
      <w:color w:val="365F91" w:themeColor="accent1" w:themeShade="BF"/>
      <w:sz w:val="28"/>
      <w:szCs w:val="28"/>
      <w:u w:val="single"/>
    </w:rPr>
  </w:style>
  <w:style w:type="paragraph" w:styleId="berschrift2">
    <w:name w:val="heading 2"/>
    <w:basedOn w:val="Standard"/>
    <w:next w:val="Standard"/>
    <w:link w:val="berschrift2Zchn"/>
    <w:uiPriority w:val="9"/>
    <w:unhideWhenUsed/>
    <w:rsid w:val="00C36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C366B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C366B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rsid w:val="00C366B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366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366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366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366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1">
    <w:name w:val="01_ÜS_1_"/>
    <w:next w:val="00TEXT"/>
    <w:link w:val="01S1Zchn"/>
    <w:qFormat/>
    <w:rsid w:val="00C366BC"/>
    <w:pPr>
      <w:keepNext/>
      <w:numPr>
        <w:numId w:val="2"/>
      </w:numPr>
      <w:spacing w:before="480" w:after="120" w:line="240" w:lineRule="auto"/>
      <w:outlineLvl w:val="0"/>
    </w:pPr>
    <w:rPr>
      <w:rFonts w:ascii="Arial" w:eastAsiaTheme="majorEastAsia" w:hAnsi="Arial" w:cstheme="majorBidi"/>
      <w:b/>
      <w:bCs/>
      <w:iCs/>
      <w:sz w:val="26"/>
      <w:u w:val="single"/>
    </w:rPr>
  </w:style>
  <w:style w:type="character" w:customStyle="1" w:styleId="01S1Zchn">
    <w:name w:val="01_ÜS_1_ Zchn"/>
    <w:basedOn w:val="Absatz-Standardschriftart"/>
    <w:link w:val="01S1"/>
    <w:rsid w:val="00C366BC"/>
    <w:rPr>
      <w:rFonts w:ascii="Arial" w:eastAsiaTheme="majorEastAsia" w:hAnsi="Arial" w:cstheme="majorBidi"/>
      <w:b/>
      <w:bCs/>
      <w:iCs/>
      <w:sz w:val="26"/>
      <w:u w:val="single"/>
    </w:rPr>
  </w:style>
  <w:style w:type="paragraph" w:customStyle="1" w:styleId="00TEXT">
    <w:name w:val="00_T E X T"/>
    <w:link w:val="00TEXTZchn"/>
    <w:qFormat/>
    <w:rsid w:val="00C366BC"/>
    <w:pPr>
      <w:ind w:left="851"/>
      <w:jc w:val="both"/>
    </w:pPr>
    <w:rPr>
      <w:rFonts w:ascii="Arial" w:eastAsiaTheme="majorEastAsia" w:hAnsi="Arial" w:cstheme="majorBidi"/>
      <w:bCs/>
      <w:iCs/>
    </w:rPr>
  </w:style>
  <w:style w:type="character" w:customStyle="1" w:styleId="00TEXTZchn">
    <w:name w:val="00_T E X T Zchn"/>
    <w:basedOn w:val="Absatz-Standardschriftart"/>
    <w:link w:val="00TEXT"/>
    <w:rsid w:val="00C366BC"/>
    <w:rPr>
      <w:rFonts w:ascii="Arial" w:eastAsiaTheme="majorEastAsia" w:hAnsi="Arial" w:cstheme="majorBidi"/>
      <w:bCs/>
      <w:iCs/>
    </w:rPr>
  </w:style>
  <w:style w:type="paragraph" w:customStyle="1" w:styleId="02S2">
    <w:name w:val="02_ÜS_2_"/>
    <w:basedOn w:val="01S1"/>
    <w:next w:val="00TEXT"/>
    <w:link w:val="02S2Zchn"/>
    <w:qFormat/>
    <w:rsid w:val="00C366BC"/>
    <w:pPr>
      <w:keepNext w:val="0"/>
      <w:numPr>
        <w:ilvl w:val="1"/>
      </w:numPr>
      <w:outlineLvl w:val="1"/>
    </w:pPr>
  </w:style>
  <w:style w:type="character" w:customStyle="1" w:styleId="02S2Zchn">
    <w:name w:val="02_ÜS_2_ Zchn"/>
    <w:basedOn w:val="01S1Zchn"/>
    <w:link w:val="02S2"/>
    <w:rsid w:val="00C366BC"/>
    <w:rPr>
      <w:rFonts w:ascii="Arial" w:eastAsiaTheme="majorEastAsia" w:hAnsi="Arial" w:cstheme="majorBidi"/>
      <w:b/>
      <w:bCs/>
      <w:iCs/>
      <w:sz w:val="26"/>
      <w:u w:val="single"/>
    </w:rPr>
  </w:style>
  <w:style w:type="paragraph" w:customStyle="1" w:styleId="00Smittig">
    <w:name w:val="00_ÜS_mittig_"/>
    <w:next w:val="00TEXT"/>
    <w:link w:val="00SmittigZchn"/>
    <w:qFormat/>
    <w:rsid w:val="00C366BC"/>
    <w:pPr>
      <w:spacing w:before="600" w:after="600" w:line="240" w:lineRule="auto"/>
      <w:jc w:val="center"/>
    </w:pPr>
    <w:rPr>
      <w:rFonts w:ascii="Arial" w:eastAsiaTheme="majorEastAsia" w:hAnsi="Arial" w:cstheme="majorBidi"/>
      <w:b/>
      <w:bCs/>
      <w:iCs/>
      <w:sz w:val="30"/>
    </w:rPr>
  </w:style>
  <w:style w:type="character" w:customStyle="1" w:styleId="00SmittigZchn">
    <w:name w:val="00_ÜS_mittig_ Zchn"/>
    <w:basedOn w:val="Absatz-Standardschriftart"/>
    <w:link w:val="00Smittig"/>
    <w:rsid w:val="00C366BC"/>
    <w:rPr>
      <w:rFonts w:ascii="Arial" w:eastAsiaTheme="majorEastAsia" w:hAnsi="Arial" w:cstheme="majorBidi"/>
      <w:b/>
      <w:bCs/>
      <w:iCs/>
      <w:sz w:val="30"/>
    </w:rPr>
  </w:style>
  <w:style w:type="paragraph" w:customStyle="1" w:styleId="03S3">
    <w:name w:val="03_ÜS_3_"/>
    <w:basedOn w:val="01S1"/>
    <w:next w:val="00TEXT"/>
    <w:link w:val="03S3Zchn"/>
    <w:qFormat/>
    <w:rsid w:val="00C366BC"/>
    <w:pPr>
      <w:numPr>
        <w:ilvl w:val="2"/>
      </w:numPr>
      <w:outlineLvl w:val="2"/>
    </w:pPr>
  </w:style>
  <w:style w:type="character" w:customStyle="1" w:styleId="03S3Zchn">
    <w:name w:val="03_ÜS_3_ Zchn"/>
    <w:basedOn w:val="04S4Zchn"/>
    <w:link w:val="03S3"/>
    <w:rsid w:val="00C366BC"/>
    <w:rPr>
      <w:rFonts w:ascii="Arial" w:eastAsiaTheme="majorEastAsia" w:hAnsi="Arial" w:cstheme="majorBidi"/>
      <w:b/>
      <w:bCs/>
      <w:iCs/>
      <w:sz w:val="26"/>
      <w:u w:val="single"/>
    </w:rPr>
  </w:style>
  <w:style w:type="paragraph" w:customStyle="1" w:styleId="04S4">
    <w:name w:val="04_ÜS_4_"/>
    <w:basedOn w:val="01S1"/>
    <w:next w:val="00TEXT"/>
    <w:link w:val="04S4Zchn"/>
    <w:qFormat/>
    <w:rsid w:val="00C366BC"/>
    <w:pPr>
      <w:numPr>
        <w:ilvl w:val="3"/>
      </w:numPr>
      <w:outlineLvl w:val="3"/>
    </w:pPr>
  </w:style>
  <w:style w:type="character" w:customStyle="1" w:styleId="04S4Zchn">
    <w:name w:val="04_ÜS_4_ Zchn"/>
    <w:basedOn w:val="01S1Zchn"/>
    <w:link w:val="04S4"/>
    <w:rsid w:val="00C366BC"/>
    <w:rPr>
      <w:rFonts w:ascii="Arial" w:eastAsiaTheme="majorEastAsia" w:hAnsi="Arial" w:cstheme="majorBidi"/>
      <w:b/>
      <w:bCs/>
      <w:iCs/>
      <w:sz w:val="26"/>
      <w:u w:val="single"/>
    </w:rPr>
  </w:style>
  <w:style w:type="paragraph" w:customStyle="1" w:styleId="05S5nichtbelegt">
    <w:name w:val="05_ÜS_5_(nicht belegt)"/>
    <w:basedOn w:val="01S1"/>
    <w:next w:val="00TEXT"/>
    <w:link w:val="05S5nichtbelegtZchn"/>
    <w:rsid w:val="00C366BC"/>
    <w:pPr>
      <w:numPr>
        <w:ilvl w:val="4"/>
      </w:numPr>
      <w:spacing w:after="200"/>
      <w:outlineLvl w:val="4"/>
    </w:pPr>
  </w:style>
  <w:style w:type="character" w:customStyle="1" w:styleId="05S5nichtbelegtZchn">
    <w:name w:val="05_ÜS_5_(nicht belegt) Zchn"/>
    <w:basedOn w:val="01S1Zchn"/>
    <w:link w:val="05S5nichtbelegt"/>
    <w:rsid w:val="00C366BC"/>
    <w:rPr>
      <w:rFonts w:ascii="Arial" w:eastAsiaTheme="majorEastAsia" w:hAnsi="Arial" w:cstheme="majorBidi"/>
      <w:b/>
      <w:bCs/>
      <w:iCs/>
      <w:sz w:val="26"/>
      <w:u w:val="single"/>
    </w:rPr>
  </w:style>
  <w:style w:type="paragraph" w:customStyle="1" w:styleId="99Textnichtsichtbar">
    <w:name w:val="99_Text nicht sichtbar"/>
    <w:basedOn w:val="00TEXT"/>
    <w:next w:val="00TEXT"/>
    <w:qFormat/>
    <w:rsid w:val="00C366BC"/>
    <w:pPr>
      <w:spacing w:after="240" w:line="240" w:lineRule="auto"/>
    </w:pPr>
    <w:rPr>
      <w:vanish/>
      <w:color w:val="7030A0"/>
    </w:rPr>
  </w:style>
  <w:style w:type="paragraph" w:customStyle="1" w:styleId="11Szu1">
    <w:name w:val="11_ÜS_zu1_"/>
    <w:basedOn w:val="01S1"/>
    <w:next w:val="10Textzu"/>
    <w:link w:val="11Szu1Zchn"/>
    <w:qFormat/>
    <w:rsid w:val="00C366BC"/>
    <w:pPr>
      <w:numPr>
        <w:numId w:val="0"/>
      </w:numPr>
      <w:ind w:left="1418" w:hanging="1418"/>
    </w:pPr>
    <w:rPr>
      <w:sz w:val="24"/>
    </w:rPr>
  </w:style>
  <w:style w:type="character" w:customStyle="1" w:styleId="11Szu1Zchn">
    <w:name w:val="11_ÜS_zu1_ Zchn"/>
    <w:basedOn w:val="01S1Zchn"/>
    <w:link w:val="11Szu1"/>
    <w:rsid w:val="00C366BC"/>
    <w:rPr>
      <w:rFonts w:ascii="Arial" w:eastAsiaTheme="majorEastAsia" w:hAnsi="Arial" w:cstheme="majorBidi"/>
      <w:b/>
      <w:bCs/>
      <w:iCs/>
      <w:sz w:val="24"/>
      <w:u w:val="single"/>
    </w:rPr>
  </w:style>
  <w:style w:type="numbering" w:customStyle="1" w:styleId="Formatvorlage1">
    <w:name w:val="Formatvorlage1"/>
    <w:basedOn w:val="KeineListe"/>
    <w:uiPriority w:val="99"/>
    <w:rsid w:val="00C366BC"/>
    <w:pPr>
      <w:numPr>
        <w:numId w:val="1"/>
      </w:numPr>
    </w:pPr>
  </w:style>
  <w:style w:type="paragraph" w:customStyle="1" w:styleId="12Szu2">
    <w:name w:val="12_ÜS_zu2_"/>
    <w:basedOn w:val="02S2"/>
    <w:next w:val="10Textzu"/>
    <w:link w:val="12Szu2Zchn"/>
    <w:qFormat/>
    <w:rsid w:val="00C366BC"/>
    <w:pPr>
      <w:numPr>
        <w:ilvl w:val="0"/>
        <w:numId w:val="0"/>
      </w:numPr>
      <w:ind w:left="1418" w:hanging="1418"/>
    </w:pPr>
    <w:rPr>
      <w:sz w:val="22"/>
    </w:rPr>
  </w:style>
  <w:style w:type="character" w:customStyle="1" w:styleId="12Szu2Zchn">
    <w:name w:val="12_ÜS_zu2_ Zchn"/>
    <w:basedOn w:val="00TEXTZchn"/>
    <w:link w:val="12Szu2"/>
    <w:rsid w:val="00C366BC"/>
    <w:rPr>
      <w:rFonts w:ascii="Arial" w:eastAsiaTheme="majorEastAsia" w:hAnsi="Arial" w:cstheme="majorBidi"/>
      <w:b/>
      <w:bCs/>
      <w:iCs/>
      <w:u w:val="single"/>
    </w:rPr>
  </w:style>
  <w:style w:type="paragraph" w:customStyle="1" w:styleId="13Szu3">
    <w:name w:val="13_ÜS_zu3_"/>
    <w:basedOn w:val="03S3"/>
    <w:next w:val="10Textzu"/>
    <w:link w:val="13Szu3Zchn"/>
    <w:qFormat/>
    <w:rsid w:val="00C366BC"/>
    <w:pPr>
      <w:numPr>
        <w:ilvl w:val="0"/>
        <w:numId w:val="0"/>
      </w:numPr>
      <w:ind w:left="1418" w:hanging="1418"/>
    </w:pPr>
  </w:style>
  <w:style w:type="character" w:customStyle="1" w:styleId="13Szu3Zchn">
    <w:name w:val="13_ÜS_zu3_ Zchn"/>
    <w:basedOn w:val="03S3Zchn"/>
    <w:link w:val="13Szu3"/>
    <w:rsid w:val="00C366BC"/>
    <w:rPr>
      <w:rFonts w:ascii="Arial" w:eastAsiaTheme="majorEastAsia" w:hAnsi="Arial" w:cstheme="majorBidi"/>
      <w:b/>
      <w:bCs/>
      <w:iCs/>
      <w:sz w:val="26"/>
      <w:u w:val="single"/>
    </w:rPr>
  </w:style>
  <w:style w:type="paragraph" w:customStyle="1" w:styleId="01S1Recht">
    <w:name w:val="01_ÜS_1_Recht_"/>
    <w:basedOn w:val="01S1"/>
    <w:next w:val="00TEXT"/>
    <w:link w:val="01S1RechtZchn"/>
    <w:qFormat/>
    <w:rsid w:val="00C366BC"/>
    <w:pPr>
      <w:numPr>
        <w:numId w:val="0"/>
      </w:numPr>
    </w:pPr>
    <w:rPr>
      <w:sz w:val="28"/>
    </w:rPr>
  </w:style>
  <w:style w:type="character" w:customStyle="1" w:styleId="01S1RechtZchn">
    <w:name w:val="01_ÜS_1_Recht_ Zchn"/>
    <w:basedOn w:val="01S1Zchn"/>
    <w:link w:val="01S1Recht"/>
    <w:rsid w:val="00C366BC"/>
    <w:rPr>
      <w:rFonts w:ascii="Arial" w:eastAsiaTheme="majorEastAsia" w:hAnsi="Arial" w:cstheme="majorBidi"/>
      <w:b/>
      <w:bCs/>
      <w:iCs/>
      <w:sz w:val="28"/>
      <w:u w:val="single"/>
    </w:rPr>
  </w:style>
  <w:style w:type="paragraph" w:customStyle="1" w:styleId="06S6nichtbelegt">
    <w:name w:val="06_ÜS_6_(nicht belegt)"/>
    <w:basedOn w:val="01S1"/>
    <w:next w:val="00TEXT"/>
    <w:link w:val="06S6nichtbelegtZchn"/>
    <w:qFormat/>
    <w:rsid w:val="00C366BC"/>
    <w:pPr>
      <w:numPr>
        <w:ilvl w:val="5"/>
      </w:numPr>
      <w:spacing w:after="200"/>
      <w:outlineLvl w:val="5"/>
    </w:pPr>
    <w:rPr>
      <w:b w:val="0"/>
      <w:i/>
    </w:rPr>
  </w:style>
  <w:style w:type="character" w:customStyle="1" w:styleId="06S6nichtbelegtZchn">
    <w:name w:val="06_ÜS_6_(nicht belegt) Zchn"/>
    <w:basedOn w:val="01S1Zchn"/>
    <w:link w:val="06S6nichtbelegt"/>
    <w:rsid w:val="00C366BC"/>
    <w:rPr>
      <w:rFonts w:ascii="Arial" w:eastAsiaTheme="majorEastAsia" w:hAnsi="Arial" w:cstheme="majorBidi"/>
      <w:b w:val="0"/>
      <w:bCs/>
      <w:i/>
      <w:iCs/>
      <w:sz w:val="26"/>
      <w:u w:val="single"/>
    </w:rPr>
  </w:style>
  <w:style w:type="paragraph" w:customStyle="1" w:styleId="10Textzu">
    <w:name w:val="10_Text_zu"/>
    <w:basedOn w:val="00TEXT"/>
    <w:link w:val="10TextzuZchn"/>
    <w:qFormat/>
    <w:rsid w:val="00C366BC"/>
    <w:pPr>
      <w:ind w:left="0"/>
    </w:pPr>
  </w:style>
  <w:style w:type="character" w:customStyle="1" w:styleId="10TextzuZchn">
    <w:name w:val="10_Text_zu Zchn"/>
    <w:basedOn w:val="00TEXTZchn"/>
    <w:link w:val="10Textzu"/>
    <w:rsid w:val="00C366BC"/>
    <w:rPr>
      <w:rFonts w:ascii="Arial" w:eastAsiaTheme="majorEastAsia" w:hAnsi="Arial" w:cstheme="majorBidi"/>
      <w:bCs/>
      <w:iCs/>
    </w:rPr>
  </w:style>
  <w:style w:type="paragraph" w:customStyle="1" w:styleId="14Szu4">
    <w:name w:val="14_ÜS_zu4_"/>
    <w:basedOn w:val="04S4"/>
    <w:next w:val="10Textzu"/>
    <w:link w:val="14Szu4Zchn"/>
    <w:qFormat/>
    <w:rsid w:val="00C366BC"/>
    <w:pPr>
      <w:numPr>
        <w:ilvl w:val="0"/>
        <w:numId w:val="0"/>
      </w:numPr>
      <w:ind w:left="1418" w:hanging="1418"/>
    </w:pPr>
  </w:style>
  <w:style w:type="character" w:customStyle="1" w:styleId="14Szu4Zchn">
    <w:name w:val="14_ÜS_zu4_ Zchn"/>
    <w:basedOn w:val="04S4Zchn"/>
    <w:link w:val="14Szu4"/>
    <w:rsid w:val="00C366BC"/>
    <w:rPr>
      <w:rFonts w:ascii="Arial" w:eastAsiaTheme="majorEastAsia" w:hAnsi="Arial" w:cstheme="majorBidi"/>
      <w:b/>
      <w:bCs/>
      <w:iCs/>
      <w:sz w:val="26"/>
      <w:u w:val="single"/>
    </w:rPr>
  </w:style>
  <w:style w:type="paragraph" w:customStyle="1" w:styleId="15Szu5nichtbelegt">
    <w:name w:val="15_ÜS_zu5_(nicht belegt)"/>
    <w:basedOn w:val="05S5nichtbelegt"/>
    <w:next w:val="10Textzu"/>
    <w:link w:val="15Szu5nichtbelegtZchn"/>
    <w:qFormat/>
    <w:rsid w:val="00C366BC"/>
    <w:pPr>
      <w:numPr>
        <w:ilvl w:val="0"/>
        <w:numId w:val="0"/>
      </w:numPr>
    </w:pPr>
    <w:rPr>
      <w:sz w:val="22"/>
    </w:rPr>
  </w:style>
  <w:style w:type="character" w:customStyle="1" w:styleId="15Szu5nichtbelegtZchn">
    <w:name w:val="15_ÜS_zu5_(nicht belegt) Zchn"/>
    <w:basedOn w:val="12Szu2Zchn"/>
    <w:link w:val="15Szu5nichtbelegt"/>
    <w:rsid w:val="00C366BC"/>
    <w:rPr>
      <w:rFonts w:ascii="Arial" w:eastAsiaTheme="majorEastAsia" w:hAnsi="Arial" w:cstheme="majorBidi"/>
      <w:b/>
      <w:bCs/>
      <w:iCs/>
      <w:u w:val="single"/>
    </w:rPr>
  </w:style>
  <w:style w:type="paragraph" w:customStyle="1" w:styleId="16Szu6nichtbelegt">
    <w:name w:val="16_ÜS_zu6_(nicht belegt)"/>
    <w:basedOn w:val="06S6nichtbelegt"/>
    <w:next w:val="10Textzu"/>
    <w:qFormat/>
    <w:rsid w:val="00C366BC"/>
    <w:pPr>
      <w:numPr>
        <w:ilvl w:val="0"/>
        <w:numId w:val="0"/>
      </w:numPr>
    </w:pPr>
    <w:rPr>
      <w:sz w:val="22"/>
      <w:u w:val="none"/>
    </w:rPr>
  </w:style>
  <w:style w:type="paragraph" w:customStyle="1" w:styleId="09Text-LISTE">
    <w:name w:val="09_Text- L I S T E"/>
    <w:basedOn w:val="01S1"/>
    <w:link w:val="09Text-LISTEZchn"/>
    <w:autoRedefine/>
    <w:qFormat/>
    <w:rsid w:val="00C366BC"/>
    <w:pPr>
      <w:numPr>
        <w:numId w:val="3"/>
      </w:numPr>
    </w:pPr>
    <w:rPr>
      <w:b w:val="0"/>
      <w:sz w:val="22"/>
      <w:u w:val="none"/>
    </w:rPr>
  </w:style>
  <w:style w:type="character" w:customStyle="1" w:styleId="09Text-LISTEZchn">
    <w:name w:val="09_Text- L I S T E Zchn"/>
    <w:basedOn w:val="00TEXTZchn"/>
    <w:link w:val="09Text-LISTE"/>
    <w:rsid w:val="00C366BC"/>
    <w:rPr>
      <w:rFonts w:ascii="Arial" w:eastAsiaTheme="majorEastAsia" w:hAnsi="Arial" w:cstheme="majorBidi"/>
      <w:bCs/>
      <w:iCs/>
    </w:rPr>
  </w:style>
  <w:style w:type="paragraph" w:customStyle="1" w:styleId="19Text-Listezu">
    <w:name w:val="19_Text-Liste_zu"/>
    <w:basedOn w:val="10Textzu"/>
    <w:link w:val="19Text-ListezuZchn"/>
    <w:qFormat/>
    <w:rsid w:val="00C366BC"/>
    <w:pPr>
      <w:outlineLvl w:val="6"/>
    </w:pPr>
  </w:style>
  <w:style w:type="character" w:customStyle="1" w:styleId="19Text-ListezuZchn">
    <w:name w:val="19_Text-Liste_zu Zchn"/>
    <w:basedOn w:val="10TextzuZchn"/>
    <w:link w:val="19Text-Listezu"/>
    <w:rsid w:val="00C366BC"/>
    <w:rPr>
      <w:rFonts w:ascii="Arial" w:eastAsiaTheme="majorEastAsia" w:hAnsi="Arial" w:cstheme="majorBidi"/>
      <w:bCs/>
      <w:iCs/>
    </w:rPr>
  </w:style>
  <w:style w:type="paragraph" w:customStyle="1" w:styleId="11Szu1spezial0ab">
    <w:name w:val="11_ÜS_zu1_spezial_0_a)/b)"/>
    <w:next w:val="10Textzu"/>
    <w:link w:val="11Szu1spezial0abZchn"/>
    <w:qFormat/>
    <w:rsid w:val="00C366BC"/>
    <w:pPr>
      <w:keepNext/>
      <w:numPr>
        <w:numId w:val="4"/>
      </w:numPr>
      <w:spacing w:before="360"/>
      <w:outlineLvl w:val="1"/>
    </w:pPr>
    <w:rPr>
      <w:rFonts w:ascii="Arial" w:eastAsiaTheme="majorEastAsia" w:hAnsi="Arial" w:cstheme="majorBidi"/>
      <w:b/>
      <w:bCs/>
      <w:iCs/>
    </w:rPr>
  </w:style>
  <w:style w:type="character" w:customStyle="1" w:styleId="11Szu1spezial0abZchn">
    <w:name w:val="11_ÜS_zu1_spezial_0_a)/b) Zchn"/>
    <w:basedOn w:val="Absatz-Standardschriftart"/>
    <w:link w:val="11Szu1spezial0ab"/>
    <w:rsid w:val="00C366BC"/>
    <w:rPr>
      <w:rFonts w:ascii="Arial" w:eastAsiaTheme="majorEastAsia" w:hAnsi="Arial" w:cstheme="majorBidi"/>
      <w:b/>
      <w:bCs/>
      <w:iCs/>
    </w:rPr>
  </w:style>
  <w:style w:type="paragraph" w:customStyle="1" w:styleId="11Szu1spezial1fett">
    <w:name w:val="11_ÜS_zu1_spezial_1_fett"/>
    <w:basedOn w:val="11Szu1spezial0ab"/>
    <w:next w:val="10Textzu"/>
    <w:link w:val="11Szu1spezial1fettZchn"/>
    <w:qFormat/>
    <w:rsid w:val="00C366BC"/>
    <w:pPr>
      <w:numPr>
        <w:numId w:val="0"/>
      </w:numPr>
      <w:ind w:left="1418"/>
      <w:outlineLvl w:val="2"/>
    </w:pPr>
  </w:style>
  <w:style w:type="character" w:customStyle="1" w:styleId="11Szu1spezial1fettZchn">
    <w:name w:val="11_ÜS_zu1_spezial_1_fett Zchn"/>
    <w:basedOn w:val="11Szu1spezial0abZchn"/>
    <w:link w:val="11Szu1spezial1fett"/>
    <w:rsid w:val="00C366BC"/>
    <w:rPr>
      <w:rFonts w:ascii="Arial" w:eastAsiaTheme="majorEastAsia" w:hAnsi="Arial" w:cstheme="majorBidi"/>
      <w:b/>
      <w:bCs/>
      <w:iCs/>
    </w:rPr>
  </w:style>
  <w:style w:type="paragraph" w:customStyle="1" w:styleId="11Szu1spezial2kursiv">
    <w:name w:val="11_ÜS_zu1_spezial_2_kursiv"/>
    <w:basedOn w:val="06S6nichtbelegt"/>
    <w:next w:val="10Textzu"/>
    <w:link w:val="11Szu1spezial2kursivZchn"/>
    <w:qFormat/>
    <w:rsid w:val="00C366BC"/>
    <w:pPr>
      <w:numPr>
        <w:ilvl w:val="0"/>
        <w:numId w:val="0"/>
      </w:numPr>
      <w:ind w:left="1418"/>
      <w:outlineLvl w:val="3"/>
    </w:pPr>
    <w:rPr>
      <w:sz w:val="22"/>
      <w:u w:val="none"/>
    </w:rPr>
  </w:style>
  <w:style w:type="character" w:customStyle="1" w:styleId="11Szu1spezial2kursivZchn">
    <w:name w:val="11_ÜS_zu1_spezial_2_kursiv Zchn"/>
    <w:basedOn w:val="11Szu1spezial0abZchn"/>
    <w:link w:val="11Szu1spezial2kursiv"/>
    <w:rsid w:val="00C366BC"/>
    <w:rPr>
      <w:rFonts w:ascii="Arial" w:eastAsiaTheme="majorEastAsia" w:hAnsi="Arial" w:cstheme="majorBidi"/>
      <w:b w:val="0"/>
      <w:bCs/>
      <w:i/>
      <w:iCs/>
    </w:rPr>
  </w:style>
  <w:style w:type="paragraph" w:customStyle="1" w:styleId="20Textfett">
    <w:name w:val="20_Text_fett"/>
    <w:basedOn w:val="03S3"/>
    <w:next w:val="00TEXT"/>
    <w:qFormat/>
    <w:rsid w:val="00C366BC"/>
    <w:pPr>
      <w:numPr>
        <w:ilvl w:val="0"/>
        <w:numId w:val="0"/>
      </w:numPr>
      <w:ind w:left="851"/>
      <w:outlineLvl w:val="9"/>
    </w:pPr>
    <w:rPr>
      <w:sz w:val="22"/>
      <w:u w:val="none"/>
    </w:rPr>
  </w:style>
  <w:style w:type="character" w:customStyle="1" w:styleId="berschrift1Zchn">
    <w:name w:val="Überschrift 1 Zchn"/>
    <w:basedOn w:val="Absatz-Standardschriftart"/>
    <w:link w:val="berschrift1"/>
    <w:uiPriority w:val="9"/>
    <w:rsid w:val="00C366BC"/>
    <w:rPr>
      <w:rFonts w:asciiTheme="majorHAnsi" w:eastAsiaTheme="majorEastAsia" w:hAnsiTheme="majorHAnsi" w:cstheme="majorBidi"/>
      <w:iCs/>
      <w:color w:val="365F91" w:themeColor="accent1" w:themeShade="BF"/>
      <w:sz w:val="28"/>
      <w:szCs w:val="28"/>
      <w:u w:val="single"/>
    </w:rPr>
  </w:style>
  <w:style w:type="character" w:customStyle="1" w:styleId="berschrift2Zchn">
    <w:name w:val="Überschrift 2 Zchn"/>
    <w:basedOn w:val="Absatz-Standardschriftart"/>
    <w:link w:val="berschrift2"/>
    <w:uiPriority w:val="9"/>
    <w:rsid w:val="00C366B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366B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366B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366B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366B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366B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66B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366BC"/>
    <w:rPr>
      <w:rFonts w:asciiTheme="majorHAnsi" w:eastAsiaTheme="majorEastAsia" w:hAnsiTheme="majorHAnsi" w:cstheme="majorBidi"/>
      <w:i/>
      <w:iCs/>
      <w:color w:val="404040" w:themeColor="text1" w:themeTint="BF"/>
      <w:sz w:val="20"/>
      <w:szCs w:val="20"/>
    </w:rPr>
  </w:style>
  <w:style w:type="paragraph" w:styleId="Index1">
    <w:name w:val="index 1"/>
    <w:basedOn w:val="Standard"/>
    <w:next w:val="Standard"/>
    <w:autoRedefine/>
    <w:uiPriority w:val="99"/>
    <w:semiHidden/>
    <w:unhideWhenUsed/>
    <w:rsid w:val="00C366BC"/>
    <w:pPr>
      <w:spacing w:after="0" w:line="240" w:lineRule="auto"/>
      <w:ind w:left="220" w:hanging="220"/>
    </w:pPr>
  </w:style>
  <w:style w:type="paragraph" w:styleId="Verzeichnis1">
    <w:name w:val="toc 1"/>
    <w:basedOn w:val="Standard"/>
    <w:next w:val="Standard"/>
    <w:autoRedefine/>
    <w:uiPriority w:val="39"/>
    <w:unhideWhenUsed/>
    <w:rsid w:val="00C366BC"/>
    <w:pPr>
      <w:spacing w:before="120" w:after="120"/>
    </w:pPr>
    <w:rPr>
      <w:rFonts w:ascii="Arial Fett" w:hAnsi="Arial Fett"/>
      <w:b/>
      <w:bCs/>
      <w:sz w:val="20"/>
      <w:szCs w:val="20"/>
    </w:rPr>
  </w:style>
  <w:style w:type="paragraph" w:styleId="Verzeichnis2">
    <w:name w:val="toc 2"/>
    <w:basedOn w:val="Standard"/>
    <w:next w:val="Standard"/>
    <w:autoRedefine/>
    <w:uiPriority w:val="39"/>
    <w:unhideWhenUsed/>
    <w:rsid w:val="00C366BC"/>
    <w:pPr>
      <w:spacing w:after="0"/>
      <w:ind w:left="220"/>
    </w:pPr>
    <w:rPr>
      <w:rFonts w:asciiTheme="minorHAnsi" w:hAnsiTheme="minorHAnsi"/>
      <w:smallCaps/>
      <w:sz w:val="20"/>
      <w:szCs w:val="20"/>
    </w:rPr>
  </w:style>
  <w:style w:type="paragraph" w:styleId="Verzeichnis3">
    <w:name w:val="toc 3"/>
    <w:basedOn w:val="Standard"/>
    <w:next w:val="Standard"/>
    <w:autoRedefine/>
    <w:uiPriority w:val="39"/>
    <w:unhideWhenUsed/>
    <w:rsid w:val="00C366BC"/>
    <w:pPr>
      <w:spacing w:after="0"/>
      <w:ind w:left="440"/>
    </w:pPr>
    <w:rPr>
      <w:rFonts w:asciiTheme="minorHAnsi" w:hAnsiTheme="minorHAnsi"/>
      <w:i/>
      <w:iCs/>
      <w:sz w:val="20"/>
      <w:szCs w:val="20"/>
    </w:rPr>
  </w:style>
  <w:style w:type="paragraph" w:styleId="Verzeichnis4">
    <w:name w:val="toc 4"/>
    <w:basedOn w:val="Standard"/>
    <w:next w:val="Standard"/>
    <w:autoRedefine/>
    <w:uiPriority w:val="39"/>
    <w:unhideWhenUsed/>
    <w:rsid w:val="00C366BC"/>
    <w:pPr>
      <w:spacing w:after="0"/>
      <w:ind w:left="660"/>
    </w:pPr>
    <w:rPr>
      <w:rFonts w:asciiTheme="minorHAnsi" w:hAnsiTheme="minorHAnsi"/>
      <w:sz w:val="18"/>
      <w:szCs w:val="18"/>
    </w:rPr>
  </w:style>
  <w:style w:type="paragraph" w:styleId="Verzeichnis5">
    <w:name w:val="toc 5"/>
    <w:basedOn w:val="Standard"/>
    <w:next w:val="Standard"/>
    <w:autoRedefine/>
    <w:uiPriority w:val="39"/>
    <w:unhideWhenUsed/>
    <w:rsid w:val="00C366BC"/>
    <w:pPr>
      <w:spacing w:after="0"/>
      <w:ind w:left="880"/>
    </w:pPr>
    <w:rPr>
      <w:rFonts w:asciiTheme="minorHAnsi" w:hAnsiTheme="minorHAnsi"/>
      <w:sz w:val="18"/>
      <w:szCs w:val="18"/>
    </w:rPr>
  </w:style>
  <w:style w:type="paragraph" w:styleId="Verzeichnis6">
    <w:name w:val="toc 6"/>
    <w:basedOn w:val="Standard"/>
    <w:next w:val="Standard"/>
    <w:autoRedefine/>
    <w:uiPriority w:val="39"/>
    <w:unhideWhenUsed/>
    <w:rsid w:val="00C366BC"/>
    <w:pPr>
      <w:spacing w:after="0"/>
      <w:ind w:left="1100"/>
    </w:pPr>
    <w:rPr>
      <w:rFonts w:asciiTheme="minorHAnsi" w:hAnsiTheme="minorHAnsi"/>
      <w:sz w:val="18"/>
      <w:szCs w:val="18"/>
    </w:rPr>
  </w:style>
  <w:style w:type="paragraph" w:styleId="Verzeichnis7">
    <w:name w:val="toc 7"/>
    <w:basedOn w:val="Standard"/>
    <w:next w:val="Standard"/>
    <w:autoRedefine/>
    <w:uiPriority w:val="39"/>
    <w:unhideWhenUsed/>
    <w:rsid w:val="00C366BC"/>
    <w:pPr>
      <w:spacing w:after="0"/>
      <w:ind w:left="1320"/>
    </w:pPr>
    <w:rPr>
      <w:rFonts w:asciiTheme="minorHAnsi" w:hAnsiTheme="minorHAnsi"/>
      <w:sz w:val="18"/>
      <w:szCs w:val="18"/>
    </w:rPr>
  </w:style>
  <w:style w:type="paragraph" w:styleId="Verzeichnis8">
    <w:name w:val="toc 8"/>
    <w:basedOn w:val="Standard"/>
    <w:next w:val="Standard"/>
    <w:autoRedefine/>
    <w:uiPriority w:val="39"/>
    <w:unhideWhenUsed/>
    <w:rsid w:val="00C366BC"/>
    <w:pPr>
      <w:spacing w:after="0"/>
      <w:ind w:left="1540"/>
    </w:pPr>
    <w:rPr>
      <w:rFonts w:asciiTheme="minorHAnsi" w:hAnsiTheme="minorHAnsi"/>
      <w:sz w:val="18"/>
      <w:szCs w:val="18"/>
    </w:rPr>
  </w:style>
  <w:style w:type="paragraph" w:styleId="Verzeichnis9">
    <w:name w:val="toc 9"/>
    <w:basedOn w:val="Standard"/>
    <w:next w:val="Standard"/>
    <w:autoRedefine/>
    <w:uiPriority w:val="39"/>
    <w:unhideWhenUsed/>
    <w:rsid w:val="00C366BC"/>
    <w:pPr>
      <w:spacing w:after="0"/>
      <w:ind w:left="1760"/>
    </w:pPr>
    <w:rPr>
      <w:rFonts w:asciiTheme="minorHAnsi" w:hAnsiTheme="minorHAnsi"/>
      <w:sz w:val="18"/>
      <w:szCs w:val="18"/>
    </w:rPr>
  </w:style>
  <w:style w:type="paragraph" w:styleId="Kommentartext">
    <w:name w:val="annotation text"/>
    <w:basedOn w:val="Standard"/>
    <w:link w:val="KommentartextZchn"/>
    <w:unhideWhenUsed/>
    <w:rsid w:val="00C366BC"/>
    <w:pPr>
      <w:spacing w:line="240" w:lineRule="auto"/>
    </w:pPr>
    <w:rPr>
      <w:sz w:val="20"/>
      <w:szCs w:val="20"/>
    </w:rPr>
  </w:style>
  <w:style w:type="character" w:customStyle="1" w:styleId="KommentartextZchn">
    <w:name w:val="Kommentartext Zchn"/>
    <w:basedOn w:val="Absatz-Standardschriftart"/>
    <w:link w:val="Kommentartext"/>
    <w:rsid w:val="00C366BC"/>
    <w:rPr>
      <w:rFonts w:ascii="Arial" w:hAnsi="Arial"/>
      <w:sz w:val="20"/>
      <w:szCs w:val="20"/>
    </w:rPr>
  </w:style>
  <w:style w:type="paragraph" w:styleId="Kopfzeile">
    <w:name w:val="header"/>
    <w:basedOn w:val="Standard"/>
    <w:link w:val="KopfzeileZchn"/>
    <w:uiPriority w:val="99"/>
    <w:unhideWhenUsed/>
    <w:rsid w:val="00C36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6BC"/>
    <w:rPr>
      <w:rFonts w:ascii="Arial" w:hAnsi="Arial"/>
    </w:rPr>
  </w:style>
  <w:style w:type="paragraph" w:styleId="Fuzeile">
    <w:name w:val="footer"/>
    <w:basedOn w:val="Standard"/>
    <w:link w:val="FuzeileZchn"/>
    <w:uiPriority w:val="99"/>
    <w:unhideWhenUsed/>
    <w:rsid w:val="00C36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6BC"/>
    <w:rPr>
      <w:rFonts w:ascii="Arial" w:hAnsi="Arial"/>
    </w:rPr>
  </w:style>
  <w:style w:type="character" w:styleId="Kommentarzeichen">
    <w:name w:val="annotation reference"/>
    <w:basedOn w:val="Absatz-Standardschriftart"/>
    <w:uiPriority w:val="99"/>
    <w:semiHidden/>
    <w:unhideWhenUsed/>
    <w:rsid w:val="00C366BC"/>
    <w:rPr>
      <w:sz w:val="16"/>
      <w:szCs w:val="16"/>
    </w:rPr>
  </w:style>
  <w:style w:type="paragraph" w:styleId="Datum">
    <w:name w:val="Date"/>
    <w:basedOn w:val="Standard"/>
    <w:next w:val="Standard"/>
    <w:link w:val="DatumZchn"/>
    <w:uiPriority w:val="99"/>
    <w:semiHidden/>
    <w:unhideWhenUsed/>
    <w:rsid w:val="00C366BC"/>
  </w:style>
  <w:style w:type="character" w:customStyle="1" w:styleId="DatumZchn">
    <w:name w:val="Datum Zchn"/>
    <w:basedOn w:val="Absatz-Standardschriftart"/>
    <w:link w:val="Datum"/>
    <w:uiPriority w:val="99"/>
    <w:semiHidden/>
    <w:rsid w:val="00C366BC"/>
    <w:rPr>
      <w:rFonts w:ascii="Arial" w:hAnsi="Arial"/>
    </w:rPr>
  </w:style>
  <w:style w:type="paragraph" w:styleId="Textkrper-Einzug3">
    <w:name w:val="Body Text Indent 3"/>
    <w:basedOn w:val="Standard"/>
    <w:link w:val="Textkrper-Einzug3Zchn"/>
    <w:rsid w:val="00C366BC"/>
    <w:pPr>
      <w:tabs>
        <w:tab w:val="left" w:pos="284"/>
        <w:tab w:val="left" w:pos="568"/>
      </w:tabs>
      <w:spacing w:after="0" w:line="360" w:lineRule="exact"/>
      <w:ind w:left="852" w:hanging="1"/>
      <w:jc w:val="both"/>
    </w:pPr>
    <w:rPr>
      <w:rFonts w:ascii="Times" w:eastAsia="Times New Roman" w:hAnsi="Times" w:cs="Times New Roman"/>
      <w:sz w:val="24"/>
      <w:szCs w:val="20"/>
      <w:lang w:eastAsia="de-DE"/>
    </w:rPr>
  </w:style>
  <w:style w:type="character" w:customStyle="1" w:styleId="Textkrper-Einzug3Zchn">
    <w:name w:val="Textkörper-Einzug 3 Zchn"/>
    <w:basedOn w:val="Absatz-Standardschriftart"/>
    <w:link w:val="Textkrper-Einzug3"/>
    <w:rsid w:val="00C366BC"/>
    <w:rPr>
      <w:rFonts w:ascii="Times" w:eastAsia="Times New Roman" w:hAnsi="Times" w:cs="Times New Roman"/>
      <w:sz w:val="24"/>
      <w:szCs w:val="20"/>
      <w:lang w:eastAsia="de-DE"/>
    </w:rPr>
  </w:style>
  <w:style w:type="character" w:styleId="Hyperlink">
    <w:name w:val="Hyperlink"/>
    <w:basedOn w:val="Absatz-Standardschriftart"/>
    <w:uiPriority w:val="99"/>
    <w:unhideWhenUsed/>
    <w:rsid w:val="00C366BC"/>
    <w:rPr>
      <w:color w:val="0000FF" w:themeColor="hyperlink"/>
      <w:u w:val="single"/>
    </w:rPr>
  </w:style>
  <w:style w:type="character" w:styleId="BesuchterHyperlink">
    <w:name w:val="FollowedHyperlink"/>
    <w:basedOn w:val="Absatz-Standardschriftart"/>
    <w:uiPriority w:val="99"/>
    <w:semiHidden/>
    <w:unhideWhenUsed/>
    <w:rsid w:val="00C366BC"/>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C366BC"/>
    <w:rPr>
      <w:b/>
      <w:bCs/>
    </w:rPr>
  </w:style>
  <w:style w:type="character" w:customStyle="1" w:styleId="KommentarthemaZchn">
    <w:name w:val="Kommentarthema Zchn"/>
    <w:basedOn w:val="KommentartextZchn"/>
    <w:link w:val="Kommentarthema"/>
    <w:uiPriority w:val="99"/>
    <w:semiHidden/>
    <w:rsid w:val="00C366BC"/>
    <w:rPr>
      <w:rFonts w:ascii="Arial" w:hAnsi="Arial"/>
      <w:b/>
      <w:bCs/>
      <w:sz w:val="20"/>
      <w:szCs w:val="20"/>
    </w:rPr>
  </w:style>
  <w:style w:type="paragraph" w:styleId="Sprechblasentext">
    <w:name w:val="Balloon Text"/>
    <w:basedOn w:val="Standard"/>
    <w:link w:val="SprechblasentextZchn"/>
    <w:uiPriority w:val="99"/>
    <w:semiHidden/>
    <w:unhideWhenUsed/>
    <w:rsid w:val="00C366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6BC"/>
    <w:rPr>
      <w:rFonts w:ascii="Tahoma" w:hAnsi="Tahoma" w:cs="Tahoma"/>
      <w:sz w:val="16"/>
      <w:szCs w:val="16"/>
    </w:rPr>
  </w:style>
  <w:style w:type="table" w:styleId="Tabellenraster">
    <w:name w:val="Table Grid"/>
    <w:basedOn w:val="NormaleTabelle"/>
    <w:uiPriority w:val="59"/>
    <w:rsid w:val="00C3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366BC"/>
    <w:rPr>
      <w:color w:val="808080"/>
    </w:rPr>
  </w:style>
  <w:style w:type="paragraph" w:styleId="Listenabsatz">
    <w:name w:val="List Paragraph"/>
    <w:basedOn w:val="Standard"/>
    <w:uiPriority w:val="34"/>
    <w:qFormat/>
    <w:rsid w:val="00C366BC"/>
    <w:pPr>
      <w:ind w:left="720"/>
      <w:contextualSpacing/>
    </w:pPr>
  </w:style>
  <w:style w:type="paragraph" w:styleId="Inhaltsverzeichnisberschrift">
    <w:name w:val="TOC Heading"/>
    <w:basedOn w:val="berschrift1"/>
    <w:next w:val="Standard"/>
    <w:uiPriority w:val="39"/>
    <w:semiHidden/>
    <w:unhideWhenUsed/>
    <w:qFormat/>
    <w:rsid w:val="00C366BC"/>
    <w:pPr>
      <w:outlineLvl w:val="9"/>
    </w:pPr>
    <w:rPr>
      <w:b/>
    </w:rPr>
  </w:style>
  <w:style w:type="paragraph" w:customStyle="1" w:styleId="Default">
    <w:name w:val="Default"/>
    <w:rsid w:val="00D36FF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5C7112"/>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366BC"/>
    <w:pPr>
      <w:spacing w:line="360" w:lineRule="auto"/>
    </w:pPr>
    <w:rPr>
      <w:rFonts w:ascii="Arial" w:hAnsi="Arial"/>
    </w:rPr>
  </w:style>
  <w:style w:type="paragraph" w:styleId="berschrift1">
    <w:name w:val="heading 1"/>
    <w:next w:val="Standard"/>
    <w:link w:val="berschrift1Zchn"/>
    <w:uiPriority w:val="9"/>
    <w:rsid w:val="00C366BC"/>
    <w:pPr>
      <w:keepNext/>
      <w:keepLines/>
      <w:spacing w:before="480" w:after="0"/>
      <w:outlineLvl w:val="0"/>
    </w:pPr>
    <w:rPr>
      <w:rFonts w:asciiTheme="majorHAnsi" w:eastAsiaTheme="majorEastAsia" w:hAnsiTheme="majorHAnsi" w:cstheme="majorBidi"/>
      <w:iCs/>
      <w:color w:val="365F91" w:themeColor="accent1" w:themeShade="BF"/>
      <w:sz w:val="28"/>
      <w:szCs w:val="28"/>
      <w:u w:val="single"/>
    </w:rPr>
  </w:style>
  <w:style w:type="paragraph" w:styleId="berschrift2">
    <w:name w:val="heading 2"/>
    <w:basedOn w:val="Standard"/>
    <w:next w:val="Standard"/>
    <w:link w:val="berschrift2Zchn"/>
    <w:uiPriority w:val="9"/>
    <w:unhideWhenUsed/>
    <w:rsid w:val="00C36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C366B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C366B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rsid w:val="00C366B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366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366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366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366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1">
    <w:name w:val="01_ÜS_1_"/>
    <w:next w:val="00TEXT"/>
    <w:link w:val="01S1Zchn"/>
    <w:qFormat/>
    <w:rsid w:val="00C366BC"/>
    <w:pPr>
      <w:keepNext/>
      <w:numPr>
        <w:numId w:val="2"/>
      </w:numPr>
      <w:spacing w:before="480" w:after="120" w:line="240" w:lineRule="auto"/>
      <w:outlineLvl w:val="0"/>
    </w:pPr>
    <w:rPr>
      <w:rFonts w:ascii="Arial" w:eastAsiaTheme="majorEastAsia" w:hAnsi="Arial" w:cstheme="majorBidi"/>
      <w:b/>
      <w:bCs/>
      <w:iCs/>
      <w:sz w:val="26"/>
      <w:u w:val="single"/>
    </w:rPr>
  </w:style>
  <w:style w:type="character" w:customStyle="1" w:styleId="01S1Zchn">
    <w:name w:val="01_ÜS_1_ Zchn"/>
    <w:basedOn w:val="Absatz-Standardschriftart"/>
    <w:link w:val="01S1"/>
    <w:rsid w:val="00C366BC"/>
    <w:rPr>
      <w:rFonts w:ascii="Arial" w:eastAsiaTheme="majorEastAsia" w:hAnsi="Arial" w:cstheme="majorBidi"/>
      <w:b/>
      <w:bCs/>
      <w:iCs/>
      <w:sz w:val="26"/>
      <w:u w:val="single"/>
    </w:rPr>
  </w:style>
  <w:style w:type="paragraph" w:customStyle="1" w:styleId="00TEXT">
    <w:name w:val="00_T E X T"/>
    <w:link w:val="00TEXTZchn"/>
    <w:qFormat/>
    <w:rsid w:val="00C366BC"/>
    <w:pPr>
      <w:ind w:left="851"/>
      <w:jc w:val="both"/>
    </w:pPr>
    <w:rPr>
      <w:rFonts w:ascii="Arial" w:eastAsiaTheme="majorEastAsia" w:hAnsi="Arial" w:cstheme="majorBidi"/>
      <w:bCs/>
      <w:iCs/>
    </w:rPr>
  </w:style>
  <w:style w:type="character" w:customStyle="1" w:styleId="00TEXTZchn">
    <w:name w:val="00_T E X T Zchn"/>
    <w:basedOn w:val="Absatz-Standardschriftart"/>
    <w:link w:val="00TEXT"/>
    <w:rsid w:val="00C366BC"/>
    <w:rPr>
      <w:rFonts w:ascii="Arial" w:eastAsiaTheme="majorEastAsia" w:hAnsi="Arial" w:cstheme="majorBidi"/>
      <w:bCs/>
      <w:iCs/>
    </w:rPr>
  </w:style>
  <w:style w:type="paragraph" w:customStyle="1" w:styleId="02S2">
    <w:name w:val="02_ÜS_2_"/>
    <w:basedOn w:val="01S1"/>
    <w:next w:val="00TEXT"/>
    <w:link w:val="02S2Zchn"/>
    <w:qFormat/>
    <w:rsid w:val="00C366BC"/>
    <w:pPr>
      <w:keepNext w:val="0"/>
      <w:numPr>
        <w:ilvl w:val="1"/>
      </w:numPr>
      <w:outlineLvl w:val="1"/>
    </w:pPr>
  </w:style>
  <w:style w:type="character" w:customStyle="1" w:styleId="02S2Zchn">
    <w:name w:val="02_ÜS_2_ Zchn"/>
    <w:basedOn w:val="01S1Zchn"/>
    <w:link w:val="02S2"/>
    <w:rsid w:val="00C366BC"/>
    <w:rPr>
      <w:rFonts w:ascii="Arial" w:eastAsiaTheme="majorEastAsia" w:hAnsi="Arial" w:cstheme="majorBidi"/>
      <w:b/>
      <w:bCs/>
      <w:iCs/>
      <w:sz w:val="26"/>
      <w:u w:val="single"/>
    </w:rPr>
  </w:style>
  <w:style w:type="paragraph" w:customStyle="1" w:styleId="00Smittig">
    <w:name w:val="00_ÜS_mittig_"/>
    <w:next w:val="00TEXT"/>
    <w:link w:val="00SmittigZchn"/>
    <w:qFormat/>
    <w:rsid w:val="00C366BC"/>
    <w:pPr>
      <w:spacing w:before="600" w:after="600" w:line="240" w:lineRule="auto"/>
      <w:jc w:val="center"/>
    </w:pPr>
    <w:rPr>
      <w:rFonts w:ascii="Arial" w:eastAsiaTheme="majorEastAsia" w:hAnsi="Arial" w:cstheme="majorBidi"/>
      <w:b/>
      <w:bCs/>
      <w:iCs/>
      <w:sz w:val="30"/>
    </w:rPr>
  </w:style>
  <w:style w:type="character" w:customStyle="1" w:styleId="00SmittigZchn">
    <w:name w:val="00_ÜS_mittig_ Zchn"/>
    <w:basedOn w:val="Absatz-Standardschriftart"/>
    <w:link w:val="00Smittig"/>
    <w:rsid w:val="00C366BC"/>
    <w:rPr>
      <w:rFonts w:ascii="Arial" w:eastAsiaTheme="majorEastAsia" w:hAnsi="Arial" w:cstheme="majorBidi"/>
      <w:b/>
      <w:bCs/>
      <w:iCs/>
      <w:sz w:val="30"/>
    </w:rPr>
  </w:style>
  <w:style w:type="paragraph" w:customStyle="1" w:styleId="03S3">
    <w:name w:val="03_ÜS_3_"/>
    <w:basedOn w:val="01S1"/>
    <w:next w:val="00TEXT"/>
    <w:link w:val="03S3Zchn"/>
    <w:qFormat/>
    <w:rsid w:val="00C366BC"/>
    <w:pPr>
      <w:numPr>
        <w:ilvl w:val="2"/>
      </w:numPr>
      <w:outlineLvl w:val="2"/>
    </w:pPr>
  </w:style>
  <w:style w:type="character" w:customStyle="1" w:styleId="03S3Zchn">
    <w:name w:val="03_ÜS_3_ Zchn"/>
    <w:basedOn w:val="04S4Zchn"/>
    <w:link w:val="03S3"/>
    <w:rsid w:val="00C366BC"/>
    <w:rPr>
      <w:rFonts w:ascii="Arial" w:eastAsiaTheme="majorEastAsia" w:hAnsi="Arial" w:cstheme="majorBidi"/>
      <w:b/>
      <w:bCs/>
      <w:iCs/>
      <w:sz w:val="26"/>
      <w:u w:val="single"/>
    </w:rPr>
  </w:style>
  <w:style w:type="paragraph" w:customStyle="1" w:styleId="04S4">
    <w:name w:val="04_ÜS_4_"/>
    <w:basedOn w:val="01S1"/>
    <w:next w:val="00TEXT"/>
    <w:link w:val="04S4Zchn"/>
    <w:qFormat/>
    <w:rsid w:val="00C366BC"/>
    <w:pPr>
      <w:numPr>
        <w:ilvl w:val="3"/>
      </w:numPr>
      <w:outlineLvl w:val="3"/>
    </w:pPr>
  </w:style>
  <w:style w:type="character" w:customStyle="1" w:styleId="04S4Zchn">
    <w:name w:val="04_ÜS_4_ Zchn"/>
    <w:basedOn w:val="01S1Zchn"/>
    <w:link w:val="04S4"/>
    <w:rsid w:val="00C366BC"/>
    <w:rPr>
      <w:rFonts w:ascii="Arial" w:eastAsiaTheme="majorEastAsia" w:hAnsi="Arial" w:cstheme="majorBidi"/>
      <w:b/>
      <w:bCs/>
      <w:iCs/>
      <w:sz w:val="26"/>
      <w:u w:val="single"/>
    </w:rPr>
  </w:style>
  <w:style w:type="paragraph" w:customStyle="1" w:styleId="05S5nichtbelegt">
    <w:name w:val="05_ÜS_5_(nicht belegt)"/>
    <w:basedOn w:val="01S1"/>
    <w:next w:val="00TEXT"/>
    <w:link w:val="05S5nichtbelegtZchn"/>
    <w:rsid w:val="00C366BC"/>
    <w:pPr>
      <w:numPr>
        <w:ilvl w:val="4"/>
      </w:numPr>
      <w:spacing w:after="200"/>
      <w:outlineLvl w:val="4"/>
    </w:pPr>
  </w:style>
  <w:style w:type="character" w:customStyle="1" w:styleId="05S5nichtbelegtZchn">
    <w:name w:val="05_ÜS_5_(nicht belegt) Zchn"/>
    <w:basedOn w:val="01S1Zchn"/>
    <w:link w:val="05S5nichtbelegt"/>
    <w:rsid w:val="00C366BC"/>
    <w:rPr>
      <w:rFonts w:ascii="Arial" w:eastAsiaTheme="majorEastAsia" w:hAnsi="Arial" w:cstheme="majorBidi"/>
      <w:b/>
      <w:bCs/>
      <w:iCs/>
      <w:sz w:val="26"/>
      <w:u w:val="single"/>
    </w:rPr>
  </w:style>
  <w:style w:type="paragraph" w:customStyle="1" w:styleId="99Textnichtsichtbar">
    <w:name w:val="99_Text nicht sichtbar"/>
    <w:basedOn w:val="00TEXT"/>
    <w:next w:val="00TEXT"/>
    <w:qFormat/>
    <w:rsid w:val="00C366BC"/>
    <w:pPr>
      <w:spacing w:after="240" w:line="240" w:lineRule="auto"/>
    </w:pPr>
    <w:rPr>
      <w:vanish/>
      <w:color w:val="7030A0"/>
    </w:rPr>
  </w:style>
  <w:style w:type="paragraph" w:customStyle="1" w:styleId="11Szu1">
    <w:name w:val="11_ÜS_zu1_"/>
    <w:basedOn w:val="01S1"/>
    <w:next w:val="10Textzu"/>
    <w:link w:val="11Szu1Zchn"/>
    <w:qFormat/>
    <w:rsid w:val="00C366BC"/>
    <w:pPr>
      <w:numPr>
        <w:numId w:val="0"/>
      </w:numPr>
      <w:ind w:left="1418" w:hanging="1418"/>
    </w:pPr>
    <w:rPr>
      <w:sz w:val="24"/>
    </w:rPr>
  </w:style>
  <w:style w:type="character" w:customStyle="1" w:styleId="11Szu1Zchn">
    <w:name w:val="11_ÜS_zu1_ Zchn"/>
    <w:basedOn w:val="01S1Zchn"/>
    <w:link w:val="11Szu1"/>
    <w:rsid w:val="00C366BC"/>
    <w:rPr>
      <w:rFonts w:ascii="Arial" w:eastAsiaTheme="majorEastAsia" w:hAnsi="Arial" w:cstheme="majorBidi"/>
      <w:b/>
      <w:bCs/>
      <w:iCs/>
      <w:sz w:val="24"/>
      <w:u w:val="single"/>
    </w:rPr>
  </w:style>
  <w:style w:type="numbering" w:customStyle="1" w:styleId="Formatvorlage1">
    <w:name w:val="Formatvorlage1"/>
    <w:basedOn w:val="KeineListe"/>
    <w:uiPriority w:val="99"/>
    <w:rsid w:val="00C366BC"/>
    <w:pPr>
      <w:numPr>
        <w:numId w:val="1"/>
      </w:numPr>
    </w:pPr>
  </w:style>
  <w:style w:type="paragraph" w:customStyle="1" w:styleId="12Szu2">
    <w:name w:val="12_ÜS_zu2_"/>
    <w:basedOn w:val="02S2"/>
    <w:next w:val="10Textzu"/>
    <w:link w:val="12Szu2Zchn"/>
    <w:qFormat/>
    <w:rsid w:val="00C366BC"/>
    <w:pPr>
      <w:numPr>
        <w:ilvl w:val="0"/>
        <w:numId w:val="0"/>
      </w:numPr>
      <w:ind w:left="1418" w:hanging="1418"/>
    </w:pPr>
    <w:rPr>
      <w:sz w:val="22"/>
    </w:rPr>
  </w:style>
  <w:style w:type="character" w:customStyle="1" w:styleId="12Szu2Zchn">
    <w:name w:val="12_ÜS_zu2_ Zchn"/>
    <w:basedOn w:val="00TEXTZchn"/>
    <w:link w:val="12Szu2"/>
    <w:rsid w:val="00C366BC"/>
    <w:rPr>
      <w:rFonts w:ascii="Arial" w:eastAsiaTheme="majorEastAsia" w:hAnsi="Arial" w:cstheme="majorBidi"/>
      <w:b/>
      <w:bCs/>
      <w:iCs/>
      <w:u w:val="single"/>
    </w:rPr>
  </w:style>
  <w:style w:type="paragraph" w:customStyle="1" w:styleId="13Szu3">
    <w:name w:val="13_ÜS_zu3_"/>
    <w:basedOn w:val="03S3"/>
    <w:next w:val="10Textzu"/>
    <w:link w:val="13Szu3Zchn"/>
    <w:qFormat/>
    <w:rsid w:val="00C366BC"/>
    <w:pPr>
      <w:numPr>
        <w:ilvl w:val="0"/>
        <w:numId w:val="0"/>
      </w:numPr>
      <w:ind w:left="1418" w:hanging="1418"/>
    </w:pPr>
  </w:style>
  <w:style w:type="character" w:customStyle="1" w:styleId="13Szu3Zchn">
    <w:name w:val="13_ÜS_zu3_ Zchn"/>
    <w:basedOn w:val="03S3Zchn"/>
    <w:link w:val="13Szu3"/>
    <w:rsid w:val="00C366BC"/>
    <w:rPr>
      <w:rFonts w:ascii="Arial" w:eastAsiaTheme="majorEastAsia" w:hAnsi="Arial" w:cstheme="majorBidi"/>
      <w:b/>
      <w:bCs/>
      <w:iCs/>
      <w:sz w:val="26"/>
      <w:u w:val="single"/>
    </w:rPr>
  </w:style>
  <w:style w:type="paragraph" w:customStyle="1" w:styleId="01S1Recht">
    <w:name w:val="01_ÜS_1_Recht_"/>
    <w:basedOn w:val="01S1"/>
    <w:next w:val="00TEXT"/>
    <w:link w:val="01S1RechtZchn"/>
    <w:qFormat/>
    <w:rsid w:val="00C366BC"/>
    <w:pPr>
      <w:numPr>
        <w:numId w:val="0"/>
      </w:numPr>
    </w:pPr>
    <w:rPr>
      <w:sz w:val="28"/>
    </w:rPr>
  </w:style>
  <w:style w:type="character" w:customStyle="1" w:styleId="01S1RechtZchn">
    <w:name w:val="01_ÜS_1_Recht_ Zchn"/>
    <w:basedOn w:val="01S1Zchn"/>
    <w:link w:val="01S1Recht"/>
    <w:rsid w:val="00C366BC"/>
    <w:rPr>
      <w:rFonts w:ascii="Arial" w:eastAsiaTheme="majorEastAsia" w:hAnsi="Arial" w:cstheme="majorBidi"/>
      <w:b/>
      <w:bCs/>
      <w:iCs/>
      <w:sz w:val="28"/>
      <w:u w:val="single"/>
    </w:rPr>
  </w:style>
  <w:style w:type="paragraph" w:customStyle="1" w:styleId="06S6nichtbelegt">
    <w:name w:val="06_ÜS_6_(nicht belegt)"/>
    <w:basedOn w:val="01S1"/>
    <w:next w:val="00TEXT"/>
    <w:link w:val="06S6nichtbelegtZchn"/>
    <w:qFormat/>
    <w:rsid w:val="00C366BC"/>
    <w:pPr>
      <w:numPr>
        <w:ilvl w:val="5"/>
      </w:numPr>
      <w:spacing w:after="200"/>
      <w:outlineLvl w:val="5"/>
    </w:pPr>
    <w:rPr>
      <w:b w:val="0"/>
      <w:i/>
    </w:rPr>
  </w:style>
  <w:style w:type="character" w:customStyle="1" w:styleId="06S6nichtbelegtZchn">
    <w:name w:val="06_ÜS_6_(nicht belegt) Zchn"/>
    <w:basedOn w:val="01S1Zchn"/>
    <w:link w:val="06S6nichtbelegt"/>
    <w:rsid w:val="00C366BC"/>
    <w:rPr>
      <w:rFonts w:ascii="Arial" w:eastAsiaTheme="majorEastAsia" w:hAnsi="Arial" w:cstheme="majorBidi"/>
      <w:b w:val="0"/>
      <w:bCs/>
      <w:i/>
      <w:iCs/>
      <w:sz w:val="26"/>
      <w:u w:val="single"/>
    </w:rPr>
  </w:style>
  <w:style w:type="paragraph" w:customStyle="1" w:styleId="10Textzu">
    <w:name w:val="10_Text_zu"/>
    <w:basedOn w:val="00TEXT"/>
    <w:link w:val="10TextzuZchn"/>
    <w:qFormat/>
    <w:rsid w:val="00C366BC"/>
    <w:pPr>
      <w:ind w:left="0"/>
    </w:pPr>
  </w:style>
  <w:style w:type="character" w:customStyle="1" w:styleId="10TextzuZchn">
    <w:name w:val="10_Text_zu Zchn"/>
    <w:basedOn w:val="00TEXTZchn"/>
    <w:link w:val="10Textzu"/>
    <w:rsid w:val="00C366BC"/>
    <w:rPr>
      <w:rFonts w:ascii="Arial" w:eastAsiaTheme="majorEastAsia" w:hAnsi="Arial" w:cstheme="majorBidi"/>
      <w:bCs/>
      <w:iCs/>
    </w:rPr>
  </w:style>
  <w:style w:type="paragraph" w:customStyle="1" w:styleId="14Szu4">
    <w:name w:val="14_ÜS_zu4_"/>
    <w:basedOn w:val="04S4"/>
    <w:next w:val="10Textzu"/>
    <w:link w:val="14Szu4Zchn"/>
    <w:qFormat/>
    <w:rsid w:val="00C366BC"/>
    <w:pPr>
      <w:numPr>
        <w:ilvl w:val="0"/>
        <w:numId w:val="0"/>
      </w:numPr>
      <w:ind w:left="1418" w:hanging="1418"/>
    </w:pPr>
  </w:style>
  <w:style w:type="character" w:customStyle="1" w:styleId="14Szu4Zchn">
    <w:name w:val="14_ÜS_zu4_ Zchn"/>
    <w:basedOn w:val="04S4Zchn"/>
    <w:link w:val="14Szu4"/>
    <w:rsid w:val="00C366BC"/>
    <w:rPr>
      <w:rFonts w:ascii="Arial" w:eastAsiaTheme="majorEastAsia" w:hAnsi="Arial" w:cstheme="majorBidi"/>
      <w:b/>
      <w:bCs/>
      <w:iCs/>
      <w:sz w:val="26"/>
      <w:u w:val="single"/>
    </w:rPr>
  </w:style>
  <w:style w:type="paragraph" w:customStyle="1" w:styleId="15Szu5nichtbelegt">
    <w:name w:val="15_ÜS_zu5_(nicht belegt)"/>
    <w:basedOn w:val="05S5nichtbelegt"/>
    <w:next w:val="10Textzu"/>
    <w:link w:val="15Szu5nichtbelegtZchn"/>
    <w:qFormat/>
    <w:rsid w:val="00C366BC"/>
    <w:pPr>
      <w:numPr>
        <w:ilvl w:val="0"/>
        <w:numId w:val="0"/>
      </w:numPr>
    </w:pPr>
    <w:rPr>
      <w:sz w:val="22"/>
    </w:rPr>
  </w:style>
  <w:style w:type="character" w:customStyle="1" w:styleId="15Szu5nichtbelegtZchn">
    <w:name w:val="15_ÜS_zu5_(nicht belegt) Zchn"/>
    <w:basedOn w:val="12Szu2Zchn"/>
    <w:link w:val="15Szu5nichtbelegt"/>
    <w:rsid w:val="00C366BC"/>
    <w:rPr>
      <w:rFonts w:ascii="Arial" w:eastAsiaTheme="majorEastAsia" w:hAnsi="Arial" w:cstheme="majorBidi"/>
      <w:b/>
      <w:bCs/>
      <w:iCs/>
      <w:u w:val="single"/>
    </w:rPr>
  </w:style>
  <w:style w:type="paragraph" w:customStyle="1" w:styleId="16Szu6nichtbelegt">
    <w:name w:val="16_ÜS_zu6_(nicht belegt)"/>
    <w:basedOn w:val="06S6nichtbelegt"/>
    <w:next w:val="10Textzu"/>
    <w:qFormat/>
    <w:rsid w:val="00C366BC"/>
    <w:pPr>
      <w:numPr>
        <w:ilvl w:val="0"/>
        <w:numId w:val="0"/>
      </w:numPr>
    </w:pPr>
    <w:rPr>
      <w:sz w:val="22"/>
      <w:u w:val="none"/>
    </w:rPr>
  </w:style>
  <w:style w:type="paragraph" w:customStyle="1" w:styleId="09Text-LISTE">
    <w:name w:val="09_Text- L I S T E"/>
    <w:basedOn w:val="01S1"/>
    <w:link w:val="09Text-LISTEZchn"/>
    <w:autoRedefine/>
    <w:qFormat/>
    <w:rsid w:val="00C366BC"/>
    <w:pPr>
      <w:numPr>
        <w:numId w:val="3"/>
      </w:numPr>
    </w:pPr>
    <w:rPr>
      <w:b w:val="0"/>
      <w:sz w:val="22"/>
      <w:u w:val="none"/>
    </w:rPr>
  </w:style>
  <w:style w:type="character" w:customStyle="1" w:styleId="09Text-LISTEZchn">
    <w:name w:val="09_Text- L I S T E Zchn"/>
    <w:basedOn w:val="00TEXTZchn"/>
    <w:link w:val="09Text-LISTE"/>
    <w:rsid w:val="00C366BC"/>
    <w:rPr>
      <w:rFonts w:ascii="Arial" w:eastAsiaTheme="majorEastAsia" w:hAnsi="Arial" w:cstheme="majorBidi"/>
      <w:bCs/>
      <w:iCs/>
    </w:rPr>
  </w:style>
  <w:style w:type="paragraph" w:customStyle="1" w:styleId="19Text-Listezu">
    <w:name w:val="19_Text-Liste_zu"/>
    <w:basedOn w:val="10Textzu"/>
    <w:link w:val="19Text-ListezuZchn"/>
    <w:qFormat/>
    <w:rsid w:val="00C366BC"/>
    <w:pPr>
      <w:outlineLvl w:val="6"/>
    </w:pPr>
  </w:style>
  <w:style w:type="character" w:customStyle="1" w:styleId="19Text-ListezuZchn">
    <w:name w:val="19_Text-Liste_zu Zchn"/>
    <w:basedOn w:val="10TextzuZchn"/>
    <w:link w:val="19Text-Listezu"/>
    <w:rsid w:val="00C366BC"/>
    <w:rPr>
      <w:rFonts w:ascii="Arial" w:eastAsiaTheme="majorEastAsia" w:hAnsi="Arial" w:cstheme="majorBidi"/>
      <w:bCs/>
      <w:iCs/>
    </w:rPr>
  </w:style>
  <w:style w:type="paragraph" w:customStyle="1" w:styleId="11Szu1spezial0ab">
    <w:name w:val="11_ÜS_zu1_spezial_0_a)/b)"/>
    <w:next w:val="10Textzu"/>
    <w:link w:val="11Szu1spezial0abZchn"/>
    <w:qFormat/>
    <w:rsid w:val="00C366BC"/>
    <w:pPr>
      <w:keepNext/>
      <w:numPr>
        <w:numId w:val="4"/>
      </w:numPr>
      <w:spacing w:before="360"/>
      <w:outlineLvl w:val="1"/>
    </w:pPr>
    <w:rPr>
      <w:rFonts w:ascii="Arial" w:eastAsiaTheme="majorEastAsia" w:hAnsi="Arial" w:cstheme="majorBidi"/>
      <w:b/>
      <w:bCs/>
      <w:iCs/>
    </w:rPr>
  </w:style>
  <w:style w:type="character" w:customStyle="1" w:styleId="11Szu1spezial0abZchn">
    <w:name w:val="11_ÜS_zu1_spezial_0_a)/b) Zchn"/>
    <w:basedOn w:val="Absatz-Standardschriftart"/>
    <w:link w:val="11Szu1spezial0ab"/>
    <w:rsid w:val="00C366BC"/>
    <w:rPr>
      <w:rFonts w:ascii="Arial" w:eastAsiaTheme="majorEastAsia" w:hAnsi="Arial" w:cstheme="majorBidi"/>
      <w:b/>
      <w:bCs/>
      <w:iCs/>
    </w:rPr>
  </w:style>
  <w:style w:type="paragraph" w:customStyle="1" w:styleId="11Szu1spezial1fett">
    <w:name w:val="11_ÜS_zu1_spezial_1_fett"/>
    <w:basedOn w:val="11Szu1spezial0ab"/>
    <w:next w:val="10Textzu"/>
    <w:link w:val="11Szu1spezial1fettZchn"/>
    <w:qFormat/>
    <w:rsid w:val="00C366BC"/>
    <w:pPr>
      <w:numPr>
        <w:numId w:val="0"/>
      </w:numPr>
      <w:ind w:left="1418"/>
      <w:outlineLvl w:val="2"/>
    </w:pPr>
  </w:style>
  <w:style w:type="character" w:customStyle="1" w:styleId="11Szu1spezial1fettZchn">
    <w:name w:val="11_ÜS_zu1_spezial_1_fett Zchn"/>
    <w:basedOn w:val="11Szu1spezial0abZchn"/>
    <w:link w:val="11Szu1spezial1fett"/>
    <w:rsid w:val="00C366BC"/>
    <w:rPr>
      <w:rFonts w:ascii="Arial" w:eastAsiaTheme="majorEastAsia" w:hAnsi="Arial" w:cstheme="majorBidi"/>
      <w:b/>
      <w:bCs/>
      <w:iCs/>
    </w:rPr>
  </w:style>
  <w:style w:type="paragraph" w:customStyle="1" w:styleId="11Szu1spezial2kursiv">
    <w:name w:val="11_ÜS_zu1_spezial_2_kursiv"/>
    <w:basedOn w:val="06S6nichtbelegt"/>
    <w:next w:val="10Textzu"/>
    <w:link w:val="11Szu1spezial2kursivZchn"/>
    <w:qFormat/>
    <w:rsid w:val="00C366BC"/>
    <w:pPr>
      <w:numPr>
        <w:ilvl w:val="0"/>
        <w:numId w:val="0"/>
      </w:numPr>
      <w:ind w:left="1418"/>
      <w:outlineLvl w:val="3"/>
    </w:pPr>
    <w:rPr>
      <w:sz w:val="22"/>
      <w:u w:val="none"/>
    </w:rPr>
  </w:style>
  <w:style w:type="character" w:customStyle="1" w:styleId="11Szu1spezial2kursivZchn">
    <w:name w:val="11_ÜS_zu1_spezial_2_kursiv Zchn"/>
    <w:basedOn w:val="11Szu1spezial0abZchn"/>
    <w:link w:val="11Szu1spezial2kursiv"/>
    <w:rsid w:val="00C366BC"/>
    <w:rPr>
      <w:rFonts w:ascii="Arial" w:eastAsiaTheme="majorEastAsia" w:hAnsi="Arial" w:cstheme="majorBidi"/>
      <w:b w:val="0"/>
      <w:bCs/>
      <w:i/>
      <w:iCs/>
    </w:rPr>
  </w:style>
  <w:style w:type="paragraph" w:customStyle="1" w:styleId="20Textfett">
    <w:name w:val="20_Text_fett"/>
    <w:basedOn w:val="03S3"/>
    <w:next w:val="00TEXT"/>
    <w:qFormat/>
    <w:rsid w:val="00C366BC"/>
    <w:pPr>
      <w:numPr>
        <w:ilvl w:val="0"/>
        <w:numId w:val="0"/>
      </w:numPr>
      <w:ind w:left="851"/>
      <w:outlineLvl w:val="9"/>
    </w:pPr>
    <w:rPr>
      <w:sz w:val="22"/>
      <w:u w:val="none"/>
    </w:rPr>
  </w:style>
  <w:style w:type="character" w:customStyle="1" w:styleId="berschrift1Zchn">
    <w:name w:val="Überschrift 1 Zchn"/>
    <w:basedOn w:val="Absatz-Standardschriftart"/>
    <w:link w:val="berschrift1"/>
    <w:uiPriority w:val="9"/>
    <w:rsid w:val="00C366BC"/>
    <w:rPr>
      <w:rFonts w:asciiTheme="majorHAnsi" w:eastAsiaTheme="majorEastAsia" w:hAnsiTheme="majorHAnsi" w:cstheme="majorBidi"/>
      <w:iCs/>
      <w:color w:val="365F91" w:themeColor="accent1" w:themeShade="BF"/>
      <w:sz w:val="28"/>
      <w:szCs w:val="28"/>
      <w:u w:val="single"/>
    </w:rPr>
  </w:style>
  <w:style w:type="character" w:customStyle="1" w:styleId="berschrift2Zchn">
    <w:name w:val="Überschrift 2 Zchn"/>
    <w:basedOn w:val="Absatz-Standardschriftart"/>
    <w:link w:val="berschrift2"/>
    <w:uiPriority w:val="9"/>
    <w:rsid w:val="00C366B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366B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C366B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C366B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366B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366B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366B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366BC"/>
    <w:rPr>
      <w:rFonts w:asciiTheme="majorHAnsi" w:eastAsiaTheme="majorEastAsia" w:hAnsiTheme="majorHAnsi" w:cstheme="majorBidi"/>
      <w:i/>
      <w:iCs/>
      <w:color w:val="404040" w:themeColor="text1" w:themeTint="BF"/>
      <w:sz w:val="20"/>
      <w:szCs w:val="20"/>
    </w:rPr>
  </w:style>
  <w:style w:type="paragraph" w:styleId="Index1">
    <w:name w:val="index 1"/>
    <w:basedOn w:val="Standard"/>
    <w:next w:val="Standard"/>
    <w:autoRedefine/>
    <w:uiPriority w:val="99"/>
    <w:semiHidden/>
    <w:unhideWhenUsed/>
    <w:rsid w:val="00C366BC"/>
    <w:pPr>
      <w:spacing w:after="0" w:line="240" w:lineRule="auto"/>
      <w:ind w:left="220" w:hanging="220"/>
    </w:pPr>
  </w:style>
  <w:style w:type="paragraph" w:styleId="Verzeichnis1">
    <w:name w:val="toc 1"/>
    <w:basedOn w:val="Standard"/>
    <w:next w:val="Standard"/>
    <w:autoRedefine/>
    <w:uiPriority w:val="39"/>
    <w:unhideWhenUsed/>
    <w:rsid w:val="00C366BC"/>
    <w:pPr>
      <w:spacing w:before="120" w:after="120"/>
    </w:pPr>
    <w:rPr>
      <w:rFonts w:ascii="Arial Fett" w:hAnsi="Arial Fett"/>
      <w:b/>
      <w:bCs/>
      <w:sz w:val="20"/>
      <w:szCs w:val="20"/>
    </w:rPr>
  </w:style>
  <w:style w:type="paragraph" w:styleId="Verzeichnis2">
    <w:name w:val="toc 2"/>
    <w:basedOn w:val="Standard"/>
    <w:next w:val="Standard"/>
    <w:autoRedefine/>
    <w:uiPriority w:val="39"/>
    <w:unhideWhenUsed/>
    <w:rsid w:val="00C366BC"/>
    <w:pPr>
      <w:spacing w:after="0"/>
      <w:ind w:left="220"/>
    </w:pPr>
    <w:rPr>
      <w:rFonts w:asciiTheme="minorHAnsi" w:hAnsiTheme="minorHAnsi"/>
      <w:smallCaps/>
      <w:sz w:val="20"/>
      <w:szCs w:val="20"/>
    </w:rPr>
  </w:style>
  <w:style w:type="paragraph" w:styleId="Verzeichnis3">
    <w:name w:val="toc 3"/>
    <w:basedOn w:val="Standard"/>
    <w:next w:val="Standard"/>
    <w:autoRedefine/>
    <w:uiPriority w:val="39"/>
    <w:unhideWhenUsed/>
    <w:rsid w:val="00C366BC"/>
    <w:pPr>
      <w:spacing w:after="0"/>
      <w:ind w:left="440"/>
    </w:pPr>
    <w:rPr>
      <w:rFonts w:asciiTheme="minorHAnsi" w:hAnsiTheme="minorHAnsi"/>
      <w:i/>
      <w:iCs/>
      <w:sz w:val="20"/>
      <w:szCs w:val="20"/>
    </w:rPr>
  </w:style>
  <w:style w:type="paragraph" w:styleId="Verzeichnis4">
    <w:name w:val="toc 4"/>
    <w:basedOn w:val="Standard"/>
    <w:next w:val="Standard"/>
    <w:autoRedefine/>
    <w:uiPriority w:val="39"/>
    <w:unhideWhenUsed/>
    <w:rsid w:val="00C366BC"/>
    <w:pPr>
      <w:spacing w:after="0"/>
      <w:ind w:left="660"/>
    </w:pPr>
    <w:rPr>
      <w:rFonts w:asciiTheme="minorHAnsi" w:hAnsiTheme="minorHAnsi"/>
      <w:sz w:val="18"/>
      <w:szCs w:val="18"/>
    </w:rPr>
  </w:style>
  <w:style w:type="paragraph" w:styleId="Verzeichnis5">
    <w:name w:val="toc 5"/>
    <w:basedOn w:val="Standard"/>
    <w:next w:val="Standard"/>
    <w:autoRedefine/>
    <w:uiPriority w:val="39"/>
    <w:unhideWhenUsed/>
    <w:rsid w:val="00C366BC"/>
    <w:pPr>
      <w:spacing w:after="0"/>
      <w:ind w:left="880"/>
    </w:pPr>
    <w:rPr>
      <w:rFonts w:asciiTheme="minorHAnsi" w:hAnsiTheme="minorHAnsi"/>
      <w:sz w:val="18"/>
      <w:szCs w:val="18"/>
    </w:rPr>
  </w:style>
  <w:style w:type="paragraph" w:styleId="Verzeichnis6">
    <w:name w:val="toc 6"/>
    <w:basedOn w:val="Standard"/>
    <w:next w:val="Standard"/>
    <w:autoRedefine/>
    <w:uiPriority w:val="39"/>
    <w:unhideWhenUsed/>
    <w:rsid w:val="00C366BC"/>
    <w:pPr>
      <w:spacing w:after="0"/>
      <w:ind w:left="1100"/>
    </w:pPr>
    <w:rPr>
      <w:rFonts w:asciiTheme="minorHAnsi" w:hAnsiTheme="minorHAnsi"/>
      <w:sz w:val="18"/>
      <w:szCs w:val="18"/>
    </w:rPr>
  </w:style>
  <w:style w:type="paragraph" w:styleId="Verzeichnis7">
    <w:name w:val="toc 7"/>
    <w:basedOn w:val="Standard"/>
    <w:next w:val="Standard"/>
    <w:autoRedefine/>
    <w:uiPriority w:val="39"/>
    <w:unhideWhenUsed/>
    <w:rsid w:val="00C366BC"/>
    <w:pPr>
      <w:spacing w:after="0"/>
      <w:ind w:left="1320"/>
    </w:pPr>
    <w:rPr>
      <w:rFonts w:asciiTheme="minorHAnsi" w:hAnsiTheme="minorHAnsi"/>
      <w:sz w:val="18"/>
      <w:szCs w:val="18"/>
    </w:rPr>
  </w:style>
  <w:style w:type="paragraph" w:styleId="Verzeichnis8">
    <w:name w:val="toc 8"/>
    <w:basedOn w:val="Standard"/>
    <w:next w:val="Standard"/>
    <w:autoRedefine/>
    <w:uiPriority w:val="39"/>
    <w:unhideWhenUsed/>
    <w:rsid w:val="00C366BC"/>
    <w:pPr>
      <w:spacing w:after="0"/>
      <w:ind w:left="1540"/>
    </w:pPr>
    <w:rPr>
      <w:rFonts w:asciiTheme="minorHAnsi" w:hAnsiTheme="minorHAnsi"/>
      <w:sz w:val="18"/>
      <w:szCs w:val="18"/>
    </w:rPr>
  </w:style>
  <w:style w:type="paragraph" w:styleId="Verzeichnis9">
    <w:name w:val="toc 9"/>
    <w:basedOn w:val="Standard"/>
    <w:next w:val="Standard"/>
    <w:autoRedefine/>
    <w:uiPriority w:val="39"/>
    <w:unhideWhenUsed/>
    <w:rsid w:val="00C366BC"/>
    <w:pPr>
      <w:spacing w:after="0"/>
      <w:ind w:left="1760"/>
    </w:pPr>
    <w:rPr>
      <w:rFonts w:asciiTheme="minorHAnsi" w:hAnsiTheme="minorHAnsi"/>
      <w:sz w:val="18"/>
      <w:szCs w:val="18"/>
    </w:rPr>
  </w:style>
  <w:style w:type="paragraph" w:styleId="Kommentartext">
    <w:name w:val="annotation text"/>
    <w:basedOn w:val="Standard"/>
    <w:link w:val="KommentartextZchn"/>
    <w:unhideWhenUsed/>
    <w:rsid w:val="00C366BC"/>
    <w:pPr>
      <w:spacing w:line="240" w:lineRule="auto"/>
    </w:pPr>
    <w:rPr>
      <w:sz w:val="20"/>
      <w:szCs w:val="20"/>
    </w:rPr>
  </w:style>
  <w:style w:type="character" w:customStyle="1" w:styleId="KommentartextZchn">
    <w:name w:val="Kommentartext Zchn"/>
    <w:basedOn w:val="Absatz-Standardschriftart"/>
    <w:link w:val="Kommentartext"/>
    <w:rsid w:val="00C366BC"/>
    <w:rPr>
      <w:rFonts w:ascii="Arial" w:hAnsi="Arial"/>
      <w:sz w:val="20"/>
      <w:szCs w:val="20"/>
    </w:rPr>
  </w:style>
  <w:style w:type="paragraph" w:styleId="Kopfzeile">
    <w:name w:val="header"/>
    <w:basedOn w:val="Standard"/>
    <w:link w:val="KopfzeileZchn"/>
    <w:uiPriority w:val="99"/>
    <w:unhideWhenUsed/>
    <w:rsid w:val="00C36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6BC"/>
    <w:rPr>
      <w:rFonts w:ascii="Arial" w:hAnsi="Arial"/>
    </w:rPr>
  </w:style>
  <w:style w:type="paragraph" w:styleId="Fuzeile">
    <w:name w:val="footer"/>
    <w:basedOn w:val="Standard"/>
    <w:link w:val="FuzeileZchn"/>
    <w:uiPriority w:val="99"/>
    <w:unhideWhenUsed/>
    <w:rsid w:val="00C36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6BC"/>
    <w:rPr>
      <w:rFonts w:ascii="Arial" w:hAnsi="Arial"/>
    </w:rPr>
  </w:style>
  <w:style w:type="character" w:styleId="Kommentarzeichen">
    <w:name w:val="annotation reference"/>
    <w:basedOn w:val="Absatz-Standardschriftart"/>
    <w:uiPriority w:val="99"/>
    <w:semiHidden/>
    <w:unhideWhenUsed/>
    <w:rsid w:val="00C366BC"/>
    <w:rPr>
      <w:sz w:val="16"/>
      <w:szCs w:val="16"/>
    </w:rPr>
  </w:style>
  <w:style w:type="paragraph" w:styleId="Datum">
    <w:name w:val="Date"/>
    <w:basedOn w:val="Standard"/>
    <w:next w:val="Standard"/>
    <w:link w:val="DatumZchn"/>
    <w:uiPriority w:val="99"/>
    <w:semiHidden/>
    <w:unhideWhenUsed/>
    <w:rsid w:val="00C366BC"/>
  </w:style>
  <w:style w:type="character" w:customStyle="1" w:styleId="DatumZchn">
    <w:name w:val="Datum Zchn"/>
    <w:basedOn w:val="Absatz-Standardschriftart"/>
    <w:link w:val="Datum"/>
    <w:uiPriority w:val="99"/>
    <w:semiHidden/>
    <w:rsid w:val="00C366BC"/>
    <w:rPr>
      <w:rFonts w:ascii="Arial" w:hAnsi="Arial"/>
    </w:rPr>
  </w:style>
  <w:style w:type="paragraph" w:styleId="Textkrper-Einzug3">
    <w:name w:val="Body Text Indent 3"/>
    <w:basedOn w:val="Standard"/>
    <w:link w:val="Textkrper-Einzug3Zchn"/>
    <w:rsid w:val="00C366BC"/>
    <w:pPr>
      <w:tabs>
        <w:tab w:val="left" w:pos="284"/>
        <w:tab w:val="left" w:pos="568"/>
      </w:tabs>
      <w:spacing w:after="0" w:line="360" w:lineRule="exact"/>
      <w:ind w:left="852" w:hanging="1"/>
      <w:jc w:val="both"/>
    </w:pPr>
    <w:rPr>
      <w:rFonts w:ascii="Times" w:eastAsia="Times New Roman" w:hAnsi="Times" w:cs="Times New Roman"/>
      <w:sz w:val="24"/>
      <w:szCs w:val="20"/>
      <w:lang w:eastAsia="de-DE"/>
    </w:rPr>
  </w:style>
  <w:style w:type="character" w:customStyle="1" w:styleId="Textkrper-Einzug3Zchn">
    <w:name w:val="Textkörper-Einzug 3 Zchn"/>
    <w:basedOn w:val="Absatz-Standardschriftart"/>
    <w:link w:val="Textkrper-Einzug3"/>
    <w:rsid w:val="00C366BC"/>
    <w:rPr>
      <w:rFonts w:ascii="Times" w:eastAsia="Times New Roman" w:hAnsi="Times" w:cs="Times New Roman"/>
      <w:sz w:val="24"/>
      <w:szCs w:val="20"/>
      <w:lang w:eastAsia="de-DE"/>
    </w:rPr>
  </w:style>
  <w:style w:type="character" w:styleId="Hyperlink">
    <w:name w:val="Hyperlink"/>
    <w:basedOn w:val="Absatz-Standardschriftart"/>
    <w:uiPriority w:val="99"/>
    <w:unhideWhenUsed/>
    <w:rsid w:val="00C366BC"/>
    <w:rPr>
      <w:color w:val="0000FF" w:themeColor="hyperlink"/>
      <w:u w:val="single"/>
    </w:rPr>
  </w:style>
  <w:style w:type="character" w:styleId="BesuchterHyperlink">
    <w:name w:val="FollowedHyperlink"/>
    <w:basedOn w:val="Absatz-Standardschriftart"/>
    <w:uiPriority w:val="99"/>
    <w:semiHidden/>
    <w:unhideWhenUsed/>
    <w:rsid w:val="00C366BC"/>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C366BC"/>
    <w:rPr>
      <w:b/>
      <w:bCs/>
    </w:rPr>
  </w:style>
  <w:style w:type="character" w:customStyle="1" w:styleId="KommentarthemaZchn">
    <w:name w:val="Kommentarthema Zchn"/>
    <w:basedOn w:val="KommentartextZchn"/>
    <w:link w:val="Kommentarthema"/>
    <w:uiPriority w:val="99"/>
    <w:semiHidden/>
    <w:rsid w:val="00C366BC"/>
    <w:rPr>
      <w:rFonts w:ascii="Arial" w:hAnsi="Arial"/>
      <w:b/>
      <w:bCs/>
      <w:sz w:val="20"/>
      <w:szCs w:val="20"/>
    </w:rPr>
  </w:style>
  <w:style w:type="paragraph" w:styleId="Sprechblasentext">
    <w:name w:val="Balloon Text"/>
    <w:basedOn w:val="Standard"/>
    <w:link w:val="SprechblasentextZchn"/>
    <w:uiPriority w:val="99"/>
    <w:semiHidden/>
    <w:unhideWhenUsed/>
    <w:rsid w:val="00C366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6BC"/>
    <w:rPr>
      <w:rFonts w:ascii="Tahoma" w:hAnsi="Tahoma" w:cs="Tahoma"/>
      <w:sz w:val="16"/>
      <w:szCs w:val="16"/>
    </w:rPr>
  </w:style>
  <w:style w:type="table" w:styleId="Tabellenraster">
    <w:name w:val="Table Grid"/>
    <w:basedOn w:val="NormaleTabelle"/>
    <w:uiPriority w:val="59"/>
    <w:rsid w:val="00C36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366BC"/>
    <w:rPr>
      <w:color w:val="808080"/>
    </w:rPr>
  </w:style>
  <w:style w:type="paragraph" w:styleId="Listenabsatz">
    <w:name w:val="List Paragraph"/>
    <w:basedOn w:val="Standard"/>
    <w:uiPriority w:val="34"/>
    <w:qFormat/>
    <w:rsid w:val="00C366BC"/>
    <w:pPr>
      <w:ind w:left="720"/>
      <w:contextualSpacing/>
    </w:pPr>
  </w:style>
  <w:style w:type="paragraph" w:styleId="Inhaltsverzeichnisberschrift">
    <w:name w:val="TOC Heading"/>
    <w:basedOn w:val="berschrift1"/>
    <w:next w:val="Standard"/>
    <w:uiPriority w:val="39"/>
    <w:semiHidden/>
    <w:unhideWhenUsed/>
    <w:qFormat/>
    <w:rsid w:val="00C366BC"/>
    <w:pPr>
      <w:outlineLvl w:val="9"/>
    </w:pPr>
    <w:rPr>
      <w:b/>
    </w:rPr>
  </w:style>
  <w:style w:type="paragraph" w:customStyle="1" w:styleId="Default">
    <w:name w:val="Default"/>
    <w:rsid w:val="00D36FF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5C711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9273">
      <w:bodyDiv w:val="1"/>
      <w:marLeft w:val="0"/>
      <w:marRight w:val="0"/>
      <w:marTop w:val="0"/>
      <w:marBottom w:val="0"/>
      <w:divBdr>
        <w:top w:val="none" w:sz="0" w:space="0" w:color="auto"/>
        <w:left w:val="none" w:sz="0" w:space="0" w:color="auto"/>
        <w:bottom w:val="none" w:sz="0" w:space="0" w:color="auto"/>
        <w:right w:val="none" w:sz="0" w:space="0" w:color="auto"/>
      </w:divBdr>
    </w:div>
    <w:div w:id="354576901">
      <w:bodyDiv w:val="1"/>
      <w:marLeft w:val="0"/>
      <w:marRight w:val="0"/>
      <w:marTop w:val="0"/>
      <w:marBottom w:val="0"/>
      <w:divBdr>
        <w:top w:val="none" w:sz="0" w:space="0" w:color="auto"/>
        <w:left w:val="none" w:sz="0" w:space="0" w:color="auto"/>
        <w:bottom w:val="none" w:sz="0" w:space="0" w:color="auto"/>
        <w:right w:val="none" w:sz="0" w:space="0" w:color="auto"/>
      </w:divBdr>
    </w:div>
    <w:div w:id="404491983">
      <w:bodyDiv w:val="1"/>
      <w:marLeft w:val="0"/>
      <w:marRight w:val="0"/>
      <w:marTop w:val="0"/>
      <w:marBottom w:val="0"/>
      <w:divBdr>
        <w:top w:val="none" w:sz="0" w:space="0" w:color="auto"/>
        <w:left w:val="none" w:sz="0" w:space="0" w:color="auto"/>
        <w:bottom w:val="none" w:sz="0" w:space="0" w:color="auto"/>
        <w:right w:val="none" w:sz="0" w:space="0" w:color="auto"/>
      </w:divBdr>
    </w:div>
    <w:div w:id="1050691239">
      <w:bodyDiv w:val="1"/>
      <w:marLeft w:val="0"/>
      <w:marRight w:val="0"/>
      <w:marTop w:val="0"/>
      <w:marBottom w:val="0"/>
      <w:divBdr>
        <w:top w:val="none" w:sz="0" w:space="0" w:color="auto"/>
        <w:left w:val="none" w:sz="0" w:space="0" w:color="auto"/>
        <w:bottom w:val="none" w:sz="0" w:space="0" w:color="auto"/>
        <w:right w:val="none" w:sz="0" w:space="0" w:color="auto"/>
      </w:divBdr>
    </w:div>
    <w:div w:id="1422143482">
      <w:bodyDiv w:val="1"/>
      <w:marLeft w:val="0"/>
      <w:marRight w:val="0"/>
      <w:marTop w:val="0"/>
      <w:marBottom w:val="0"/>
      <w:divBdr>
        <w:top w:val="none" w:sz="0" w:space="0" w:color="auto"/>
        <w:left w:val="none" w:sz="0" w:space="0" w:color="auto"/>
        <w:bottom w:val="none" w:sz="0" w:space="0" w:color="auto"/>
        <w:right w:val="none" w:sz="0" w:space="0" w:color="auto"/>
      </w:divBdr>
    </w:div>
    <w:div w:id="1425955488">
      <w:bodyDiv w:val="1"/>
      <w:marLeft w:val="0"/>
      <w:marRight w:val="0"/>
      <w:marTop w:val="0"/>
      <w:marBottom w:val="0"/>
      <w:divBdr>
        <w:top w:val="none" w:sz="0" w:space="0" w:color="auto"/>
        <w:left w:val="none" w:sz="0" w:space="0" w:color="auto"/>
        <w:bottom w:val="none" w:sz="0" w:space="0" w:color="auto"/>
        <w:right w:val="none" w:sz="0" w:space="0" w:color="auto"/>
      </w:divBdr>
    </w:div>
    <w:div w:id="1675768025">
      <w:bodyDiv w:val="1"/>
      <w:marLeft w:val="0"/>
      <w:marRight w:val="0"/>
      <w:marTop w:val="0"/>
      <w:marBottom w:val="0"/>
      <w:divBdr>
        <w:top w:val="none" w:sz="0" w:space="0" w:color="auto"/>
        <w:left w:val="none" w:sz="0" w:space="0" w:color="auto"/>
        <w:bottom w:val="none" w:sz="0" w:space="0" w:color="auto"/>
        <w:right w:val="none" w:sz="0" w:space="0" w:color="auto"/>
      </w:divBdr>
    </w:div>
    <w:div w:id="1799183778">
      <w:bodyDiv w:val="1"/>
      <w:marLeft w:val="0"/>
      <w:marRight w:val="0"/>
      <w:marTop w:val="0"/>
      <w:marBottom w:val="0"/>
      <w:divBdr>
        <w:top w:val="none" w:sz="0" w:space="0" w:color="auto"/>
        <w:left w:val="none" w:sz="0" w:space="0" w:color="auto"/>
        <w:bottom w:val="none" w:sz="0" w:space="0" w:color="auto"/>
        <w:right w:val="none" w:sz="0" w:space="0" w:color="auto"/>
      </w:divBdr>
    </w:div>
    <w:div w:id="2045053770">
      <w:bodyDiv w:val="1"/>
      <w:marLeft w:val="0"/>
      <w:marRight w:val="0"/>
      <w:marTop w:val="0"/>
      <w:marBottom w:val="0"/>
      <w:divBdr>
        <w:top w:val="none" w:sz="0" w:space="0" w:color="auto"/>
        <w:left w:val="none" w:sz="0" w:space="0" w:color="auto"/>
        <w:bottom w:val="none" w:sz="0" w:space="0" w:color="auto"/>
        <w:right w:val="none" w:sz="0" w:space="0" w:color="auto"/>
      </w:divBdr>
    </w:div>
    <w:div w:id="20864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hleswigholstein.de/DE/Serviceseiten/Impressum/DE_Mail/DE_Mail_Hinweis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lanfeststellung@wimi.landsh.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chleswig-holstein.de/DE/Serviceseiten/Datenschutzerklaerung/datenschutz_nod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9-4551-990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nfeststellung.bob-sh.de" TargetMode="External"/><Relationship Id="rId23" Type="http://schemas.openxmlformats.org/officeDocument/2006/relationships/fontTable" Target="fontTable.xml"/><Relationship Id="rId10" Type="http://schemas.openxmlformats.org/officeDocument/2006/relationships/hyperlink" Target="https://planfeststellung.bob-sh.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nfeststellung.bob-sh.de" TargetMode="External"/><Relationship Id="rId14" Type="http://schemas.openxmlformats.org/officeDocument/2006/relationships/hyperlink" Target="mailto:planfeststellung@wimi.landsh.de-mail.de" TargetMode="External"/><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4BF3-C75B-4668-8978-8451AF8D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2579</Words>
  <Characters>16251</Characters>
  <Application>Microsoft Office Word</Application>
  <DocSecurity>4</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Angermann, Roy (APV)</dc:creator>
  <cp:lastModifiedBy>Bargel, Katrin (Amt Eiderkanal)</cp:lastModifiedBy>
  <cp:revision>2</cp:revision>
  <cp:lastPrinted>2020-11-04T16:51:00Z</cp:lastPrinted>
  <dcterms:created xsi:type="dcterms:W3CDTF">2020-11-18T08:14:00Z</dcterms:created>
  <dcterms:modified xsi:type="dcterms:W3CDTF">2020-11-18T08:14:00Z</dcterms:modified>
</cp:coreProperties>
</file>